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670" w:rsidRPr="009C27D5" w:rsidRDefault="00213670" w:rsidP="00213670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9C27D5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213670" w:rsidRPr="009C27D5" w:rsidRDefault="00213670" w:rsidP="000C3F06">
      <w:pPr>
        <w:spacing w:after="0" w:line="240" w:lineRule="auto"/>
        <w:ind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9C27D5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213670" w:rsidRPr="009C27D5" w:rsidRDefault="00213670" w:rsidP="00213670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9C27D5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9C27D5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9C27D5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213670" w:rsidRPr="009C27D5" w:rsidRDefault="00213670" w:rsidP="00213670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:rsidR="00213670" w:rsidRPr="009C27D5" w:rsidRDefault="00213670" w:rsidP="00213670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9C27D5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213670" w:rsidRPr="009C27D5" w:rsidRDefault="00213670" w:rsidP="00213670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3670" w:rsidRPr="009C27D5" w:rsidRDefault="00213670" w:rsidP="00213670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213670" w:rsidRPr="009C27D5" w:rsidRDefault="00213670" w:rsidP="00213670">
      <w:pPr>
        <w:tabs>
          <w:tab w:val="left" w:pos="9072"/>
        </w:tabs>
        <w:spacing w:after="0" w:line="240" w:lineRule="auto"/>
        <w:ind w:right="-1133"/>
        <w:rPr>
          <w:rFonts w:ascii="Arial" w:eastAsia="Times New Roman" w:hAnsi="Arial" w:cs="Arial"/>
          <w:sz w:val="24"/>
          <w:szCs w:val="24"/>
          <w:lang w:eastAsia="ru-RU"/>
        </w:rPr>
      </w:pPr>
      <w:r w:rsidRPr="009C27D5">
        <w:rPr>
          <w:rFonts w:ascii="Arial" w:eastAsia="Times New Roman" w:hAnsi="Arial" w:cs="Arial"/>
          <w:sz w:val="24"/>
          <w:szCs w:val="24"/>
          <w:lang w:eastAsia="ru-RU"/>
        </w:rPr>
        <w:t>30.03.2020                                                                                                     № 1103-ПА</w:t>
      </w:r>
    </w:p>
    <w:p w:rsidR="00213670" w:rsidRPr="009C27D5" w:rsidRDefault="00213670" w:rsidP="0021367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3670" w:rsidRPr="009C27D5" w:rsidRDefault="00213670" w:rsidP="00213670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C27D5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213670" w:rsidRPr="009C27D5" w:rsidRDefault="00213670" w:rsidP="00213670">
      <w:pPr>
        <w:spacing w:after="0"/>
        <w:ind w:left="-567"/>
        <w:rPr>
          <w:rFonts w:ascii="Arial" w:hAnsi="Arial" w:cs="Arial"/>
          <w:sz w:val="24"/>
          <w:szCs w:val="24"/>
        </w:rPr>
      </w:pPr>
    </w:p>
    <w:p w:rsidR="00213670" w:rsidRPr="000C3F06" w:rsidRDefault="00213670" w:rsidP="00213670">
      <w:pPr>
        <w:tabs>
          <w:tab w:val="left" w:pos="851"/>
        </w:tabs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C3F06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муниципальную программу</w:t>
      </w:r>
    </w:p>
    <w:p w:rsidR="00213670" w:rsidRPr="000C3F06" w:rsidRDefault="00213670" w:rsidP="00213670">
      <w:pPr>
        <w:tabs>
          <w:tab w:val="left" w:pos="851"/>
        </w:tabs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C3F0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«Жилище» </w:t>
      </w:r>
    </w:p>
    <w:p w:rsidR="00213670" w:rsidRPr="000C3F06" w:rsidRDefault="00213670" w:rsidP="00213670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13670" w:rsidRPr="000C3F06" w:rsidRDefault="00213670" w:rsidP="00213670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13670" w:rsidRPr="000C3F06" w:rsidRDefault="00213670" w:rsidP="00213670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C3F06">
        <w:rPr>
          <w:rFonts w:ascii="Arial" w:eastAsia="Times New Roman" w:hAnsi="Arial" w:cs="Arial"/>
          <w:sz w:val="24"/>
          <w:szCs w:val="24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государственной программой Московской области «Жилище» на 2017-2027 годы, утвержденной Постановлением Правительства Московской области от 25.10.2016 № 790/39, Уставом муниципального образования городской округ Люберцы Московской области, Постановлением администрации муниципального образования городской  округ  Люберцы Мос</w:t>
      </w:r>
      <w:r w:rsidR="006A63A8">
        <w:rPr>
          <w:rFonts w:ascii="Arial" w:eastAsia="Times New Roman" w:hAnsi="Arial" w:cs="Arial"/>
          <w:sz w:val="24"/>
          <w:szCs w:val="24"/>
          <w:lang w:eastAsia="ru-RU"/>
        </w:rPr>
        <w:t xml:space="preserve">ковской области  от 20.09.2018 </w:t>
      </w:r>
      <w:r w:rsidRPr="000C3F06">
        <w:rPr>
          <w:rFonts w:ascii="Arial" w:eastAsia="Times New Roman" w:hAnsi="Arial" w:cs="Arial"/>
          <w:sz w:val="24"/>
          <w:szCs w:val="24"/>
          <w:lang w:eastAsia="ru-RU"/>
        </w:rPr>
        <w:t>№ 3715-ПА «Об утверждении</w:t>
      </w:r>
      <w:proofErr w:type="gramEnd"/>
      <w:r w:rsidRPr="000C3F06">
        <w:rPr>
          <w:rFonts w:ascii="Arial" w:eastAsia="Times New Roman" w:hAnsi="Arial" w:cs="Arial"/>
          <w:sz w:val="24"/>
          <w:szCs w:val="24"/>
          <w:lang w:eastAsia="ru-RU"/>
        </w:rPr>
        <w:t xml:space="preserve">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</w:t>
      </w:r>
      <w:r w:rsidRPr="000C3F0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Распоряжением Главы городского округа Люберцы </w:t>
      </w:r>
      <w:r w:rsidRPr="009F693A">
        <w:rPr>
          <w:rFonts w:ascii="Arial" w:eastAsia="Times New Roman" w:hAnsi="Arial" w:cs="Arial"/>
          <w:bCs/>
          <w:sz w:val="24"/>
          <w:szCs w:val="24"/>
          <w:lang w:eastAsia="ru-RU"/>
        </w:rPr>
        <w:t>Московской области от 23.03.2020 № 190-РГ/</w:t>
      </w:r>
      <w:proofErr w:type="spellStart"/>
      <w:r w:rsidRPr="009F693A">
        <w:rPr>
          <w:rFonts w:ascii="Arial" w:eastAsia="Times New Roman" w:hAnsi="Arial" w:cs="Arial"/>
          <w:bCs/>
          <w:sz w:val="24"/>
          <w:szCs w:val="24"/>
          <w:lang w:eastAsia="ru-RU"/>
        </w:rPr>
        <w:t>лс</w:t>
      </w:r>
      <w:proofErr w:type="spellEnd"/>
      <w:r w:rsidRPr="009F693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«О возложении обязанностей на</w:t>
      </w:r>
      <w:r w:rsidRPr="000C3F0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0C3F06">
        <w:rPr>
          <w:rFonts w:ascii="Arial" w:eastAsia="Times New Roman" w:hAnsi="Arial" w:cs="Arial"/>
          <w:bCs/>
          <w:sz w:val="24"/>
          <w:szCs w:val="24"/>
          <w:lang w:eastAsia="ru-RU"/>
        </w:rPr>
        <w:t>Езерского</w:t>
      </w:r>
      <w:proofErr w:type="spellEnd"/>
      <w:r w:rsidRPr="000C3F0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В.В.», </w:t>
      </w:r>
      <w:r w:rsidRPr="000C3F06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213670" w:rsidRPr="000C3F06" w:rsidRDefault="00213670" w:rsidP="00213670">
      <w:pPr>
        <w:autoSpaceDE w:val="0"/>
        <w:autoSpaceDN w:val="0"/>
        <w:adjustRightInd w:val="0"/>
        <w:spacing w:after="0" w:line="240" w:lineRule="auto"/>
        <w:ind w:right="157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C3F06">
        <w:rPr>
          <w:rFonts w:ascii="Arial" w:eastAsia="Times New Roman" w:hAnsi="Arial" w:cs="Arial"/>
          <w:sz w:val="24"/>
          <w:szCs w:val="24"/>
          <w:lang w:eastAsia="ru-RU"/>
        </w:rPr>
        <w:t xml:space="preserve">1. Внести в муниципальную программу «Жилище» городского округа Люберцы Московской области, утвержденную Постановлением администрации муниципального образования городской округ Люберцы Московской области от 25.10.2019 № 4147-ПА, следующие изменения: </w:t>
      </w:r>
    </w:p>
    <w:p w:rsidR="00213670" w:rsidRPr="000C3F06" w:rsidRDefault="00213670" w:rsidP="00213670">
      <w:pPr>
        <w:autoSpaceDE w:val="0"/>
        <w:autoSpaceDN w:val="0"/>
        <w:adjustRightInd w:val="0"/>
        <w:spacing w:after="0" w:line="240" w:lineRule="auto"/>
        <w:ind w:right="-1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C3F06">
        <w:rPr>
          <w:rFonts w:ascii="Arial" w:eastAsia="Times New Roman" w:hAnsi="Arial" w:cs="Arial"/>
          <w:sz w:val="24"/>
          <w:szCs w:val="24"/>
          <w:lang w:eastAsia="ru-RU"/>
        </w:rPr>
        <w:t>1.1. Паспорт муниципальной программы изложить в новой редакции, согласно приложению № 1 к настоящему Постановлению.</w:t>
      </w:r>
    </w:p>
    <w:p w:rsidR="00213670" w:rsidRPr="000C3F06" w:rsidRDefault="00213670" w:rsidP="00213670">
      <w:pPr>
        <w:autoSpaceDE w:val="0"/>
        <w:autoSpaceDN w:val="0"/>
        <w:adjustRightInd w:val="0"/>
        <w:spacing w:after="0" w:line="240" w:lineRule="auto"/>
        <w:ind w:right="157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C3F06">
        <w:rPr>
          <w:rFonts w:ascii="Arial" w:eastAsia="Times New Roman" w:hAnsi="Arial" w:cs="Arial"/>
          <w:sz w:val="24"/>
          <w:szCs w:val="24"/>
          <w:lang w:eastAsia="ru-RU"/>
        </w:rPr>
        <w:t>1.2. Пункт 9 «Методика расчета значений показателей  реализации программы» муниципальной программы  изложить в новой редакции, согласно приложению №2 к настоящему Постановлению.</w:t>
      </w:r>
    </w:p>
    <w:p w:rsidR="00213670" w:rsidRPr="000C3F06" w:rsidRDefault="00213670" w:rsidP="00213670">
      <w:pPr>
        <w:autoSpaceDE w:val="0"/>
        <w:autoSpaceDN w:val="0"/>
        <w:adjustRightInd w:val="0"/>
        <w:spacing w:after="0" w:line="240" w:lineRule="auto"/>
        <w:ind w:right="29" w:firstLine="851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3F06">
        <w:rPr>
          <w:rFonts w:ascii="Arial" w:eastAsia="Times New Roman" w:hAnsi="Arial" w:cs="Arial"/>
          <w:sz w:val="24"/>
          <w:szCs w:val="24"/>
          <w:lang w:eastAsia="ru-RU"/>
        </w:rPr>
        <w:t>1.3. Приложение № 1 к муниципальной программе  изложить в новой редакции, согласно приложению № 3 к настоящему Постановлению.</w:t>
      </w:r>
    </w:p>
    <w:p w:rsidR="00213670" w:rsidRPr="000C3F06" w:rsidRDefault="00213670" w:rsidP="00213670">
      <w:pPr>
        <w:autoSpaceDE w:val="0"/>
        <w:autoSpaceDN w:val="0"/>
        <w:spacing w:after="0" w:line="240" w:lineRule="auto"/>
        <w:ind w:right="-1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C3F06">
        <w:rPr>
          <w:rFonts w:ascii="Arial" w:eastAsia="Times New Roman" w:hAnsi="Arial" w:cs="Arial"/>
          <w:sz w:val="24"/>
          <w:szCs w:val="24"/>
          <w:lang w:eastAsia="ru-RU"/>
        </w:rPr>
        <w:t>1.4. Приложение 7 к муниципальной программе  изложить в новой редакции, согласно приложению № 4 к настоящему Постановлению.</w:t>
      </w:r>
    </w:p>
    <w:p w:rsidR="00213670" w:rsidRPr="000C3F06" w:rsidRDefault="00213670" w:rsidP="00213670">
      <w:pPr>
        <w:autoSpaceDE w:val="0"/>
        <w:autoSpaceDN w:val="0"/>
        <w:adjustRightInd w:val="0"/>
        <w:spacing w:after="0" w:line="240" w:lineRule="auto"/>
        <w:ind w:right="157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C3F06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213670" w:rsidRPr="000C3F06" w:rsidRDefault="00213670" w:rsidP="00213670">
      <w:pPr>
        <w:autoSpaceDE w:val="0"/>
        <w:autoSpaceDN w:val="0"/>
        <w:adjustRightInd w:val="0"/>
        <w:spacing w:after="0" w:line="240" w:lineRule="auto"/>
        <w:ind w:right="157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C3F06">
        <w:rPr>
          <w:rFonts w:ascii="Arial" w:eastAsia="Times New Roman" w:hAnsi="Arial" w:cs="Arial"/>
          <w:sz w:val="24"/>
          <w:szCs w:val="24"/>
          <w:lang w:eastAsia="ru-RU"/>
        </w:rPr>
        <w:t>3. </w:t>
      </w:r>
      <w:proofErr w:type="gramStart"/>
      <w:r w:rsidRPr="000C3F06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0C3F06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</w:t>
      </w:r>
      <w:r w:rsidR="009F693A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0C3F06">
        <w:rPr>
          <w:rFonts w:ascii="Arial" w:eastAsia="Times New Roman" w:hAnsi="Arial" w:cs="Arial"/>
          <w:sz w:val="24"/>
          <w:szCs w:val="24"/>
          <w:lang w:eastAsia="ru-RU"/>
        </w:rPr>
        <w:t>а заместителя Главы администрации Рыжова Э.А.</w:t>
      </w:r>
    </w:p>
    <w:p w:rsidR="00213670" w:rsidRPr="000C3F06" w:rsidRDefault="00213670" w:rsidP="00213670">
      <w:pPr>
        <w:autoSpaceDE w:val="0"/>
        <w:autoSpaceDN w:val="0"/>
        <w:adjustRightInd w:val="0"/>
        <w:spacing w:after="0" w:line="240" w:lineRule="auto"/>
        <w:ind w:left="-567"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3670" w:rsidRPr="000C3F06" w:rsidRDefault="00213670" w:rsidP="00213670">
      <w:pPr>
        <w:autoSpaceDE w:val="0"/>
        <w:autoSpaceDN w:val="0"/>
        <w:adjustRightInd w:val="0"/>
        <w:spacing w:after="0" w:line="240" w:lineRule="auto"/>
        <w:ind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3670" w:rsidRPr="000C3F06" w:rsidRDefault="00213670" w:rsidP="00213670">
      <w:pPr>
        <w:autoSpaceDE w:val="0"/>
        <w:autoSpaceDN w:val="0"/>
        <w:adjustRightInd w:val="0"/>
        <w:spacing w:after="0" w:line="240" w:lineRule="auto"/>
        <w:ind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C3F06">
        <w:rPr>
          <w:rFonts w:ascii="Arial" w:eastAsia="Times New Roman" w:hAnsi="Arial" w:cs="Arial"/>
          <w:sz w:val="24"/>
          <w:szCs w:val="24"/>
          <w:lang w:eastAsia="ru-RU"/>
        </w:rPr>
        <w:t>И.о</w:t>
      </w:r>
      <w:proofErr w:type="spellEnd"/>
      <w:r w:rsidRPr="000C3F06">
        <w:rPr>
          <w:rFonts w:ascii="Arial" w:eastAsia="Times New Roman" w:hAnsi="Arial" w:cs="Arial"/>
          <w:sz w:val="24"/>
          <w:szCs w:val="24"/>
          <w:lang w:eastAsia="ru-RU"/>
        </w:rPr>
        <w:t>. первого заместителя</w:t>
      </w:r>
    </w:p>
    <w:p w:rsidR="00213670" w:rsidRPr="000C3F06" w:rsidRDefault="00213670" w:rsidP="006A63A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C3F06">
        <w:rPr>
          <w:rFonts w:ascii="Arial" w:eastAsia="Times New Roman" w:hAnsi="Arial" w:cs="Arial"/>
          <w:sz w:val="24"/>
          <w:szCs w:val="24"/>
          <w:lang w:eastAsia="ru-RU"/>
        </w:rPr>
        <w:t xml:space="preserve">Главы администрации                                                          </w:t>
      </w:r>
      <w:r w:rsidR="006A63A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  <w:r w:rsidRPr="000C3F06">
        <w:rPr>
          <w:rFonts w:ascii="Arial" w:eastAsia="Times New Roman" w:hAnsi="Arial" w:cs="Arial"/>
          <w:sz w:val="24"/>
          <w:szCs w:val="24"/>
          <w:lang w:eastAsia="ru-RU"/>
        </w:rPr>
        <w:t xml:space="preserve">            В.В. </w:t>
      </w:r>
      <w:proofErr w:type="spellStart"/>
      <w:r w:rsidRPr="000C3F06">
        <w:rPr>
          <w:rFonts w:ascii="Arial" w:eastAsia="Times New Roman" w:hAnsi="Arial" w:cs="Arial"/>
          <w:sz w:val="24"/>
          <w:szCs w:val="24"/>
          <w:lang w:eastAsia="ru-RU"/>
        </w:rPr>
        <w:t>Езерский</w:t>
      </w:r>
      <w:proofErr w:type="spellEnd"/>
    </w:p>
    <w:p w:rsidR="00213670" w:rsidRPr="000C3F06" w:rsidRDefault="00213670" w:rsidP="00213670">
      <w:pPr>
        <w:autoSpaceDE w:val="0"/>
        <w:autoSpaceDN w:val="0"/>
        <w:adjustRightInd w:val="0"/>
        <w:spacing w:after="0" w:line="240" w:lineRule="auto"/>
        <w:ind w:left="-567"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3670" w:rsidRPr="000C3F06" w:rsidRDefault="00213670" w:rsidP="00213670">
      <w:pPr>
        <w:autoSpaceDE w:val="0"/>
        <w:autoSpaceDN w:val="0"/>
        <w:adjustRightInd w:val="0"/>
        <w:spacing w:after="0" w:line="240" w:lineRule="auto"/>
        <w:ind w:left="-567"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3670" w:rsidRPr="000C3F06" w:rsidRDefault="00213670" w:rsidP="002D5A5C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6946"/>
        <w:rPr>
          <w:rFonts w:ascii="Arial" w:hAnsi="Arial" w:cs="Arial"/>
          <w:sz w:val="24"/>
          <w:szCs w:val="24"/>
        </w:rPr>
      </w:pPr>
    </w:p>
    <w:p w:rsidR="00C639CE" w:rsidRPr="000C3F06" w:rsidRDefault="004C7002" w:rsidP="006A63A8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6946"/>
        <w:rPr>
          <w:rFonts w:ascii="Arial" w:hAnsi="Arial" w:cs="Arial"/>
          <w:sz w:val="24"/>
          <w:szCs w:val="24"/>
        </w:rPr>
      </w:pPr>
      <w:r w:rsidRPr="000C3F06">
        <w:rPr>
          <w:rFonts w:ascii="Arial" w:hAnsi="Arial" w:cs="Arial"/>
          <w:sz w:val="24"/>
          <w:szCs w:val="24"/>
        </w:rPr>
        <w:lastRenderedPageBreak/>
        <w:t>Приложение № 1                                                                                                                                                                              к Постановлению администрации</w:t>
      </w:r>
      <w:r w:rsidRPr="000C3F06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</w:t>
      </w:r>
      <w:r w:rsidR="00213670" w:rsidRPr="000C3F06">
        <w:rPr>
          <w:rFonts w:ascii="Arial" w:hAnsi="Arial" w:cs="Arial"/>
          <w:sz w:val="24"/>
          <w:szCs w:val="24"/>
        </w:rPr>
        <w:t xml:space="preserve">                     </w:t>
      </w:r>
      <w:r w:rsidR="00213670" w:rsidRPr="009C27D5">
        <w:rPr>
          <w:rFonts w:ascii="Arial" w:hAnsi="Arial" w:cs="Arial"/>
          <w:sz w:val="24"/>
          <w:szCs w:val="24"/>
        </w:rPr>
        <w:t>от 30.03.2020 № 1103-ПА</w:t>
      </w:r>
      <w:r w:rsidRPr="000C3F0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C2B3B" w:rsidRPr="000C3F06" w:rsidRDefault="003C2B3B" w:rsidP="00C639CE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10344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1560"/>
        <w:gridCol w:w="1270"/>
        <w:gridCol w:w="1134"/>
        <w:gridCol w:w="1418"/>
        <w:gridCol w:w="1276"/>
      </w:tblGrid>
      <w:tr w:rsidR="007A1382" w:rsidRPr="000C3F06" w:rsidTr="00117CA1">
        <w:trPr>
          <w:cantSplit/>
          <w:trHeight w:hRule="exact" w:val="655"/>
        </w:trPr>
        <w:tc>
          <w:tcPr>
            <w:tcW w:w="103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муниципальной программы </w:t>
            </w:r>
            <w:r w:rsidRPr="000C3F06">
              <w:rPr>
                <w:rFonts w:ascii="Arial" w:hAnsi="Arial" w:cs="Arial"/>
                <w:b/>
                <w:color w:val="000000"/>
                <w:sz w:val="24"/>
                <w:szCs w:val="24"/>
              </w:rPr>
              <w:t>«Жилище»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1382" w:rsidRPr="000C3F06" w:rsidTr="006A63A8">
        <w:trPr>
          <w:cantSplit/>
          <w:trHeight w:hRule="exact" w:val="6631"/>
        </w:trPr>
        <w:tc>
          <w:tcPr>
            <w:tcW w:w="1985" w:type="dxa"/>
            <w:tcBorders>
              <w:top w:val="single" w:sz="4" w:space="0" w:color="auto"/>
            </w:tcBorders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</w:tcBorders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1. </w:t>
            </w:r>
            <w:r w:rsidRPr="000C3F06">
              <w:rPr>
                <w:rFonts w:ascii="Arial" w:hAnsi="Arial" w:cs="Arial"/>
                <w:sz w:val="24"/>
                <w:szCs w:val="24"/>
              </w:rPr>
              <w:t>Комплексное решение вопросов устойчивого развития жилищного строительства на территории городского округа Люберцы Московской области. Строительство жилья, в том числе индивидуального жилищного строительства, и обеспечение комфортных условий проживания в  городском округе Люберцы  Московской области. Решение проблемы обманутых дольщиков.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 xml:space="preserve">2. Улучшение жилищных условий молодых семей, признанных в установленном </w:t>
            </w:r>
            <w:proofErr w:type="gramStart"/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порядке</w:t>
            </w:r>
            <w:proofErr w:type="gramEnd"/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 xml:space="preserve"> нуждающимися в улучшении жилищных условий 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 xml:space="preserve">4.Улучшение жилищных условий отдельным категориям </w:t>
            </w:r>
            <w:proofErr w:type="gramStart"/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граждан-участникам</w:t>
            </w:r>
            <w:proofErr w:type="gramEnd"/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0C3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этапа реализации подпрограммы «Социальная ипотека», улучшившим жилищные условия с использованием ипотечных жилищных кредитов.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5. У</w:t>
            </w:r>
            <w:r w:rsidRPr="000C3F0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лучшение жилищных условий отдельных категорий многодетных семей, состоящих на учете в качестве нуждающихся в жилых помещениях.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 xml:space="preserve">6. </w:t>
            </w:r>
            <w:proofErr w:type="gramStart"/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 xml:space="preserve">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детей-инвалидов, граждан, уволенных с военной службы, и приравненных к ним лиц, получивших государственную поддержку. </w:t>
            </w:r>
            <w:proofErr w:type="gramEnd"/>
          </w:p>
        </w:tc>
      </w:tr>
      <w:tr w:rsidR="007A1382" w:rsidRPr="000C3F06" w:rsidTr="006A63A8">
        <w:trPr>
          <w:cantSplit/>
          <w:trHeight w:hRule="exact" w:val="4972"/>
        </w:trPr>
        <w:tc>
          <w:tcPr>
            <w:tcW w:w="1985" w:type="dxa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3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1. Создание условий для ежегодного роста объемов вводов жилья, в том числе индивидуального жилищного строительства. Обеспечение комплексного развития микрорайонов, создание необходимой инфраструктуры. 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Обеспечение прав пострадавших граждан-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2. Предоставление молодым семьям социальных выплат на приобретение жилого помещения или строительство индивидуального жилого дома.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3. Предоставление жилых помещений детям-сиротам и детям, оставшимся без попечения родителей, а также лиц из числа детей-сирот и детей, оставшихся без попечения родителей по договорам найма специализированных жилых помещений.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4. Предоставление  государственной поддержки  в виде компенсации на погашение основного долга по ипотечному жилищному кредиту (</w:t>
            </w:r>
            <w:r w:rsidRPr="000C3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 xml:space="preserve"> этап реализации).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5. Предоставление жилищных субсидий многодетным семьям, состоящим на учете в качестве нуждающихся в жилых помещениях.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6. Обеспечение жилыми помещениями отдельных категорий граждан, установленных федеральным законодательством.</w:t>
            </w:r>
          </w:p>
        </w:tc>
      </w:tr>
      <w:tr w:rsidR="007A1382" w:rsidRPr="000C3F06" w:rsidTr="00117CA1">
        <w:trPr>
          <w:cantSplit/>
          <w:trHeight w:hRule="exact" w:val="864"/>
        </w:trPr>
        <w:tc>
          <w:tcPr>
            <w:tcW w:w="1985" w:type="dxa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А. Н. Сыров. 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A1382" w:rsidRPr="000C3F06" w:rsidTr="00117CA1">
        <w:trPr>
          <w:cantSplit/>
          <w:trHeight w:hRule="exact" w:val="849"/>
        </w:trPr>
        <w:tc>
          <w:tcPr>
            <w:tcW w:w="1985" w:type="dxa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Комитет по управлению имуществом администрации городского округа Люберцы Московской области.</w:t>
            </w:r>
          </w:p>
        </w:tc>
      </w:tr>
      <w:tr w:rsidR="007A1382" w:rsidRPr="000C3F06" w:rsidTr="00117CA1">
        <w:trPr>
          <w:cantSplit/>
          <w:trHeight w:hRule="exact" w:val="849"/>
        </w:trPr>
        <w:tc>
          <w:tcPr>
            <w:tcW w:w="1985" w:type="dxa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2020 – 2024г.г.</w:t>
            </w:r>
          </w:p>
        </w:tc>
      </w:tr>
      <w:tr w:rsidR="007A1382" w:rsidRPr="000C3F06" w:rsidTr="006A63A8">
        <w:trPr>
          <w:cantSplit/>
          <w:trHeight w:hRule="exact" w:val="3122"/>
        </w:trPr>
        <w:tc>
          <w:tcPr>
            <w:tcW w:w="1985" w:type="dxa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1. </w:t>
            </w:r>
            <w:r w:rsidRPr="000C3F06">
              <w:rPr>
                <w:rFonts w:ascii="Arial" w:hAnsi="Arial" w:cs="Arial"/>
                <w:sz w:val="24"/>
                <w:szCs w:val="24"/>
              </w:rPr>
              <w:t>Комплексное освоение земельных участков в целях жилищного строительства и развитие застроенных территорий.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2. Обеспечение жильем молодых семей.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жильем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4. Социальная ипотека.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7. Улучшение жилищных условий отдельных категорий многодетных семей.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8. Обеспечение жильем отдельных категорий граждан, установленных федеральным законодательством.</w:t>
            </w:r>
          </w:p>
        </w:tc>
      </w:tr>
      <w:tr w:rsidR="007A1382" w:rsidRPr="000C3F06" w:rsidTr="00117CA1">
        <w:trPr>
          <w:cantSplit/>
          <w:trHeight w:hRule="exact" w:val="421"/>
        </w:trPr>
        <w:tc>
          <w:tcPr>
            <w:tcW w:w="1985" w:type="dxa"/>
            <w:vMerge w:val="restart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359" w:type="dxa"/>
            <w:gridSpan w:val="6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129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A1382" w:rsidRPr="000C3F06" w:rsidTr="00905DB8">
        <w:trPr>
          <w:cantSplit/>
          <w:trHeight w:hRule="exact" w:val="1465"/>
        </w:trPr>
        <w:tc>
          <w:tcPr>
            <w:tcW w:w="1985" w:type="dxa"/>
            <w:vMerge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0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7A1382" w:rsidRPr="000C3F06" w:rsidTr="00905DB8">
        <w:trPr>
          <w:cantSplit/>
          <w:trHeight w:hRule="exact" w:val="1095"/>
        </w:trPr>
        <w:tc>
          <w:tcPr>
            <w:tcW w:w="1985" w:type="dxa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2600,80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1498,80</w:t>
            </w:r>
          </w:p>
        </w:tc>
        <w:tc>
          <w:tcPr>
            <w:tcW w:w="1270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1102,00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1382" w:rsidRPr="000C3F06" w:rsidTr="00905DB8">
        <w:trPr>
          <w:cantSplit/>
          <w:trHeight w:hRule="exact" w:val="1134"/>
        </w:trPr>
        <w:tc>
          <w:tcPr>
            <w:tcW w:w="1985" w:type="dxa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332088,80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155265,80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2E2E2E"/>
                <w:sz w:val="24"/>
                <w:szCs w:val="24"/>
              </w:rPr>
              <w:t>115621,00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61202,00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1382" w:rsidRPr="000C3F06" w:rsidTr="00905DB8">
        <w:trPr>
          <w:cantSplit/>
          <w:trHeight w:hRule="exact" w:val="1127"/>
        </w:trPr>
        <w:tc>
          <w:tcPr>
            <w:tcW w:w="1985" w:type="dxa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bCs/>
                <w:color w:val="2E2E2E"/>
                <w:sz w:val="24"/>
                <w:szCs w:val="24"/>
              </w:rPr>
              <w:t>6547,47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6 390,83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2E2E2E"/>
                <w:sz w:val="24"/>
                <w:szCs w:val="24"/>
              </w:rPr>
              <w:t>154,32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2,32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1382" w:rsidRPr="000C3F06" w:rsidTr="00905DB8">
        <w:trPr>
          <w:cantSplit/>
          <w:trHeight w:hRule="exact" w:val="860"/>
        </w:trPr>
        <w:tc>
          <w:tcPr>
            <w:tcW w:w="1985" w:type="dxa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bCs/>
                <w:color w:val="2E2E2E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1382" w:rsidRPr="000C3F06" w:rsidTr="00905DB8">
        <w:trPr>
          <w:cantSplit/>
          <w:trHeight w:hRule="exact" w:val="986"/>
        </w:trPr>
        <w:tc>
          <w:tcPr>
            <w:tcW w:w="1985" w:type="dxa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bCs/>
                <w:color w:val="2E2E2E"/>
                <w:sz w:val="24"/>
                <w:szCs w:val="24"/>
              </w:rPr>
              <w:t>341237,07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2E2E2E"/>
                <w:sz w:val="24"/>
                <w:szCs w:val="24"/>
              </w:rPr>
              <w:t>163155,43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2E2E2E"/>
                <w:sz w:val="24"/>
                <w:szCs w:val="24"/>
              </w:rPr>
              <w:t>115775,32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62306,32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1382" w:rsidRPr="000C3F06" w:rsidTr="006A63A8">
        <w:trPr>
          <w:cantSplit/>
          <w:trHeight w:hRule="exact" w:val="15036"/>
        </w:trPr>
        <w:tc>
          <w:tcPr>
            <w:tcW w:w="1985" w:type="dxa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83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1. Объем ввода индивидуального жилищного строительства, построенного населением за счет собственных и (или) кредитных средств: в 2020 году – 10,</w:t>
            </w:r>
            <w:r w:rsidR="00117CA1" w:rsidRPr="000C3F06">
              <w:rPr>
                <w:rFonts w:ascii="Arial" w:hAnsi="Arial" w:cs="Arial"/>
                <w:sz w:val="24"/>
                <w:szCs w:val="24"/>
              </w:rPr>
              <w:t xml:space="preserve">7 </w:t>
            </w:r>
            <w:proofErr w:type="spellStart"/>
            <w:r w:rsidR="00117CA1" w:rsidRPr="000C3F06"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 w:rsidR="00117CA1" w:rsidRPr="000C3F06">
              <w:rPr>
                <w:rFonts w:ascii="Arial" w:hAnsi="Arial" w:cs="Arial"/>
                <w:sz w:val="24"/>
                <w:szCs w:val="24"/>
              </w:rPr>
              <w:t>., в 2021 году – 13,2</w:t>
            </w:r>
            <w:r w:rsidRPr="000C3F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тыс.кв</w:t>
            </w: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  <w:r w:rsidRPr="000C3F06">
              <w:rPr>
                <w:rFonts w:ascii="Arial" w:hAnsi="Arial" w:cs="Arial"/>
                <w:sz w:val="24"/>
                <w:szCs w:val="24"/>
              </w:rPr>
              <w:t xml:space="preserve">, в 2022 году – 15,9 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; в 2023 году – 18,</w:t>
            </w:r>
            <w:r w:rsidR="00117CA1" w:rsidRPr="000C3F06">
              <w:rPr>
                <w:rFonts w:ascii="Arial" w:hAnsi="Arial" w:cs="Arial"/>
                <w:sz w:val="24"/>
                <w:szCs w:val="24"/>
              </w:rPr>
              <w:t xml:space="preserve">3 </w:t>
            </w:r>
            <w:proofErr w:type="spellStart"/>
            <w:r w:rsidR="00117CA1" w:rsidRPr="000C3F06"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 w:rsidR="00117CA1" w:rsidRPr="000C3F06">
              <w:rPr>
                <w:rFonts w:ascii="Arial" w:hAnsi="Arial" w:cs="Arial"/>
                <w:sz w:val="24"/>
                <w:szCs w:val="24"/>
              </w:rPr>
              <w:t>.; в 2024 году – 21,6</w:t>
            </w:r>
            <w:r w:rsidRPr="000C3F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тыс.кв.м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>Количество земельных участков, вовлеченных в  индивидуальное жилищное строительство (ед.): в 2020 году – 47 ед., в 2021 году – 56 ед., в 2022 году – 69 ед., в 2023 году -79 ед., в 2024 году – 93 ед.</w:t>
            </w:r>
            <w:proofErr w:type="gramEnd"/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>Площадь земельных участков, вовлеченных в  индивидуальное жилищное строительство (га):  в 2020 году – 3,28 га., в 2021 году – 3,9 га., в 2022 году – 4,8 га., в 2023 году – 5,49 га, в 2024 году – 6,47 га.</w:t>
            </w:r>
            <w:proofErr w:type="gramEnd"/>
          </w:p>
          <w:p w:rsidR="006A63A8" w:rsidRPr="006A63A8" w:rsidRDefault="007A1382" w:rsidP="006A63A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4.</w:t>
            </w:r>
            <w:r w:rsidR="00B772EF" w:rsidRPr="000C3F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</w:t>
            </w:r>
            <w:r w:rsidR="006A63A8">
              <w:t xml:space="preserve"> </w:t>
            </w:r>
            <w:r w:rsidR="006A63A8" w:rsidRPr="006A63A8">
              <w:rPr>
                <w:rFonts w:ascii="Arial" w:hAnsi="Arial" w:cs="Arial"/>
                <w:sz w:val="24"/>
                <w:szCs w:val="24"/>
              </w:rPr>
              <w:t>садового дома на земельном участке, уведомлений о соответствии (несоответствии) построенных или реконструированных объектов ИЖС или садового дома: 2020 году- 574 шт., 2021году – 574 шт., 2022 году – 574 шт., 2023 году – 574</w:t>
            </w:r>
            <w:proofErr w:type="gramEnd"/>
            <w:r w:rsidR="006A63A8" w:rsidRPr="006A63A8">
              <w:rPr>
                <w:rFonts w:ascii="Arial" w:hAnsi="Arial" w:cs="Arial"/>
                <w:sz w:val="24"/>
                <w:szCs w:val="24"/>
              </w:rPr>
              <w:t xml:space="preserve"> шт., 2024 году – 574 шт.</w:t>
            </w:r>
          </w:p>
          <w:p w:rsidR="006A63A8" w:rsidRPr="006A63A8" w:rsidRDefault="006A63A8" w:rsidP="006A63A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A63A8">
              <w:rPr>
                <w:rFonts w:ascii="Arial" w:hAnsi="Arial" w:cs="Arial"/>
                <w:sz w:val="24"/>
                <w:szCs w:val="24"/>
              </w:rPr>
              <w:t>5. Количество семей улучшивших жилищные условия: 2020 году  -  48,  2021 году -50, 2022 году – 53, 2023году – 56, 2024 году- 58.</w:t>
            </w:r>
          </w:p>
          <w:p w:rsidR="006A63A8" w:rsidRPr="006A63A8" w:rsidRDefault="006A63A8" w:rsidP="006A63A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A63A8">
              <w:rPr>
                <w:rFonts w:ascii="Arial" w:hAnsi="Arial" w:cs="Arial"/>
                <w:sz w:val="24"/>
                <w:szCs w:val="24"/>
              </w:rPr>
              <w:t>6. Количество пострадавших граждан-</w:t>
            </w:r>
            <w:proofErr w:type="spellStart"/>
            <w:r w:rsidRPr="006A63A8"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 w:rsidRPr="006A63A8">
              <w:rPr>
                <w:rFonts w:ascii="Arial" w:hAnsi="Arial" w:cs="Arial"/>
                <w:sz w:val="24"/>
                <w:szCs w:val="24"/>
              </w:rPr>
              <w:t>, права которых обеспечены в отчетном году:  в 2020- 2024 году - 0 человека.</w:t>
            </w:r>
          </w:p>
          <w:p w:rsidR="006A63A8" w:rsidRPr="006A63A8" w:rsidRDefault="006A63A8" w:rsidP="006A63A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A63A8">
              <w:rPr>
                <w:rFonts w:ascii="Arial" w:hAnsi="Arial" w:cs="Arial"/>
                <w:sz w:val="24"/>
                <w:szCs w:val="24"/>
              </w:rPr>
              <w:t>7. Количество объектов, исключенных из перечня проблемных объектов в отчетном году: в  2020-2024 годы – 0 шт.</w:t>
            </w:r>
          </w:p>
          <w:p w:rsidR="006A63A8" w:rsidRPr="006A63A8" w:rsidRDefault="006A63A8" w:rsidP="006A63A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A63A8">
              <w:rPr>
                <w:rFonts w:ascii="Arial" w:hAnsi="Arial" w:cs="Arial"/>
                <w:sz w:val="24"/>
                <w:szCs w:val="24"/>
              </w:rPr>
              <w:t>8. Решаем проблемы дольщиков. Поиск и реализация решений по обеспечению прав пострадавших граждан-участников долевого строительства: 2020-2024году – 0%.</w:t>
            </w:r>
          </w:p>
          <w:p w:rsidR="006A63A8" w:rsidRDefault="006A63A8" w:rsidP="006A63A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A63A8">
              <w:rPr>
                <w:rFonts w:ascii="Arial" w:hAnsi="Arial" w:cs="Arial"/>
                <w:sz w:val="24"/>
                <w:szCs w:val="24"/>
              </w:rPr>
              <w:t>9. Количество проблемных объектов, по которым нарушены права участников долевого строительства «Проблемные стройки»: 2020-2024 году – 0%.</w:t>
            </w:r>
          </w:p>
          <w:p w:rsidR="006A63A8" w:rsidRPr="006A63A8" w:rsidRDefault="006A63A8" w:rsidP="006A63A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A63A8">
              <w:rPr>
                <w:rFonts w:ascii="Arial" w:hAnsi="Arial" w:cs="Arial"/>
                <w:sz w:val="24"/>
                <w:szCs w:val="24"/>
              </w:rPr>
              <w:t>10. Встречи с дольщиками. Встречи с гражданами – участниками долевого строительства: 2020-2024 годы – 0%.</w:t>
            </w:r>
          </w:p>
          <w:p w:rsidR="006A63A8" w:rsidRPr="006A63A8" w:rsidRDefault="006A63A8" w:rsidP="006A63A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A63A8">
              <w:rPr>
                <w:rFonts w:ascii="Arial" w:hAnsi="Arial" w:cs="Arial"/>
                <w:sz w:val="24"/>
                <w:szCs w:val="24"/>
              </w:rPr>
              <w:t>11. Количество молодых семей, получивших свидетельство о праве на получение социальной выплаты: 2020 - 6, 2021-2024 - 0.</w:t>
            </w:r>
          </w:p>
          <w:p w:rsidR="006A63A8" w:rsidRPr="006A63A8" w:rsidRDefault="006A63A8" w:rsidP="006A63A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6A63A8">
              <w:rPr>
                <w:rFonts w:ascii="Arial" w:hAnsi="Arial" w:cs="Arial"/>
                <w:sz w:val="24"/>
                <w:szCs w:val="24"/>
              </w:rPr>
              <w:t>12.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(человек):   2020 - 38,  2021 -15,  2022 - 15,  2023 – 15,  2024 – 10.</w:t>
            </w:r>
          </w:p>
          <w:p w:rsidR="006A63A8" w:rsidRPr="006A63A8" w:rsidRDefault="006A63A8" w:rsidP="006A63A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63A8">
              <w:rPr>
                <w:rFonts w:ascii="Arial" w:hAnsi="Arial" w:cs="Arial"/>
                <w:color w:val="000000"/>
                <w:sz w:val="24"/>
                <w:szCs w:val="24"/>
              </w:rPr>
              <w:t xml:space="preserve">13. </w:t>
            </w:r>
            <w:proofErr w:type="gramStart"/>
            <w:r w:rsidRPr="006A63A8">
              <w:rPr>
                <w:rFonts w:ascii="Arial" w:hAnsi="Arial" w:cs="Arial"/>
                <w:color w:val="000000"/>
                <w:sz w:val="24"/>
                <w:szCs w:val="24"/>
              </w:rPr>
              <w:t>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 w:rsidRPr="006A63A8">
              <w:rPr>
                <w:rFonts w:ascii="Arial" w:hAnsi="Arial" w:cs="Arial"/>
                <w:color w:val="000000"/>
                <w:sz w:val="24"/>
                <w:szCs w:val="24"/>
              </w:rPr>
              <w:t>, включенных в список детей-сирот и детей, оставшихся без попечения родителей, лиц из числа, которые подлежат обеспечению жилыми помещениями, в отчетном году: 2020-2024 -100%.</w:t>
            </w:r>
          </w:p>
          <w:p w:rsidR="007A1382" w:rsidRPr="000C3F06" w:rsidRDefault="006A63A8" w:rsidP="006A63A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63A8">
              <w:rPr>
                <w:rFonts w:ascii="Arial" w:hAnsi="Arial" w:cs="Arial"/>
                <w:color w:val="000000"/>
                <w:sz w:val="24"/>
                <w:szCs w:val="24"/>
              </w:rPr>
              <w:t>14. Количество участников подпрограммы, получивших финансовую помощь, предоставляемую для погашения основной части долга по ипотечному жилищному кредиту (I этап) в 2020- 2023   - 1, 2024 – 0.</w:t>
            </w:r>
          </w:p>
        </w:tc>
      </w:tr>
      <w:tr w:rsidR="007A1382" w:rsidRPr="000C3F06" w:rsidTr="006A63A8">
        <w:trPr>
          <w:cantSplit/>
          <w:trHeight w:hRule="exact" w:val="6389"/>
        </w:trPr>
        <w:tc>
          <w:tcPr>
            <w:tcW w:w="1985" w:type="dxa"/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59" w:type="dxa"/>
            <w:gridSpan w:val="6"/>
            <w:tcBorders>
              <w:bottom w:val="single" w:sz="4" w:space="0" w:color="auto"/>
            </w:tcBorders>
            <w:shd w:val="clear" w:color="000000" w:fill="FFFFFF"/>
          </w:tcPr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15. 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многодетным семьям (штук): 2020 – 2024 – 0.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16. 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 (человек):  2020-2024 - 0.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17. Количество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(человек):2020-2024  - 0.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18. Количество инвалидов и ветеранов боевых действий, членов семей погибших (умерших) инвалидов и ветеранов боевых действий, получивших государственную поддержку по обеспечению жилыми помещениями за счет средств федерального бюджета (человек): 2020-2024  - 0.</w:t>
            </w:r>
          </w:p>
          <w:p w:rsidR="007A1382" w:rsidRPr="000C3F06" w:rsidRDefault="007A1382" w:rsidP="00117CA1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19. Количество граждан, уволенных с военной службы и приравненных к ним лиц, получивших государственную поддержку по обеспечению жилыми помещениями за счет средств федерального бюджета: 2020-2024 – 0.</w:t>
            </w:r>
          </w:p>
        </w:tc>
      </w:tr>
    </w:tbl>
    <w:p w:rsidR="00381B09" w:rsidRPr="000C3F06" w:rsidRDefault="00381B09" w:rsidP="00D269C3">
      <w:pPr>
        <w:pStyle w:val="a5"/>
        <w:widowControl w:val="0"/>
        <w:numPr>
          <w:ilvl w:val="0"/>
          <w:numId w:val="32"/>
        </w:numPr>
        <w:spacing w:after="0" w:line="240" w:lineRule="auto"/>
        <w:ind w:right="141"/>
        <w:jc w:val="center"/>
        <w:rPr>
          <w:rFonts w:ascii="Arial" w:hAnsi="Arial" w:cs="Arial"/>
          <w:b/>
          <w:sz w:val="24"/>
          <w:szCs w:val="24"/>
        </w:rPr>
        <w:sectPr w:rsidR="00381B09" w:rsidRPr="000C3F06" w:rsidSect="000C3F06">
          <w:pgSz w:w="11906" w:h="16838"/>
          <w:pgMar w:top="993" w:right="707" w:bottom="851" w:left="1276" w:header="708" w:footer="708" w:gutter="0"/>
          <w:cols w:space="708"/>
          <w:docGrid w:linePitch="360"/>
        </w:sectPr>
      </w:pPr>
    </w:p>
    <w:p w:rsidR="004C7002" w:rsidRPr="000C3F06" w:rsidRDefault="009F693A" w:rsidP="00B772EF">
      <w:pPr>
        <w:widowControl w:val="0"/>
        <w:spacing w:after="0" w:line="240" w:lineRule="auto"/>
        <w:ind w:right="425" w:firstLine="108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</w:t>
      </w:r>
      <w:r w:rsidR="004C7002" w:rsidRPr="000C3F06">
        <w:rPr>
          <w:rFonts w:ascii="Arial" w:hAnsi="Arial" w:cs="Arial"/>
          <w:sz w:val="24"/>
          <w:szCs w:val="24"/>
        </w:rPr>
        <w:t xml:space="preserve">Приложение № 2 </w:t>
      </w:r>
    </w:p>
    <w:p w:rsidR="004C7002" w:rsidRPr="000C3F06" w:rsidRDefault="004C7002" w:rsidP="004C7002">
      <w:pPr>
        <w:widowControl w:val="0"/>
        <w:spacing w:after="0" w:line="240" w:lineRule="auto"/>
        <w:ind w:left="360" w:right="141" w:firstLine="10839"/>
        <w:rPr>
          <w:rFonts w:ascii="Arial" w:hAnsi="Arial" w:cs="Arial"/>
          <w:sz w:val="24"/>
          <w:szCs w:val="24"/>
        </w:rPr>
      </w:pPr>
      <w:r w:rsidRPr="000C3F06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4C7002" w:rsidRPr="000C3F06" w:rsidRDefault="004C7002" w:rsidP="004C7002">
      <w:pPr>
        <w:widowControl w:val="0"/>
        <w:spacing w:after="0" w:line="240" w:lineRule="auto"/>
        <w:ind w:left="360" w:right="141" w:firstLine="10839"/>
        <w:rPr>
          <w:rFonts w:ascii="Arial" w:hAnsi="Arial" w:cs="Arial"/>
          <w:sz w:val="24"/>
          <w:szCs w:val="24"/>
        </w:rPr>
      </w:pPr>
      <w:r w:rsidRPr="000C3F06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4C7002" w:rsidRPr="000C3F06" w:rsidRDefault="004C7002" w:rsidP="004C7002">
      <w:pPr>
        <w:widowControl w:val="0"/>
        <w:spacing w:after="0" w:line="240" w:lineRule="auto"/>
        <w:ind w:left="360" w:right="141" w:firstLine="10839"/>
        <w:rPr>
          <w:rFonts w:ascii="Arial" w:hAnsi="Arial" w:cs="Arial"/>
          <w:sz w:val="24"/>
          <w:szCs w:val="24"/>
        </w:rPr>
      </w:pPr>
      <w:r w:rsidRPr="000C3F06"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4C7002" w:rsidRPr="000C3F06" w:rsidRDefault="004C7002" w:rsidP="004C7002">
      <w:pPr>
        <w:widowControl w:val="0"/>
        <w:spacing w:after="0" w:line="240" w:lineRule="auto"/>
        <w:ind w:left="360" w:right="141" w:firstLine="10839"/>
        <w:rPr>
          <w:rFonts w:ascii="Arial" w:hAnsi="Arial" w:cs="Arial"/>
          <w:sz w:val="24"/>
          <w:szCs w:val="24"/>
        </w:rPr>
      </w:pPr>
      <w:r w:rsidRPr="000C3F06">
        <w:rPr>
          <w:rFonts w:ascii="Arial" w:hAnsi="Arial" w:cs="Arial"/>
          <w:sz w:val="24"/>
          <w:szCs w:val="24"/>
        </w:rPr>
        <w:t xml:space="preserve">Московской области  </w:t>
      </w:r>
    </w:p>
    <w:p w:rsidR="004C7002" w:rsidRDefault="004C7002" w:rsidP="004C7002">
      <w:pPr>
        <w:widowControl w:val="0"/>
        <w:spacing w:after="0" w:line="240" w:lineRule="auto"/>
        <w:ind w:left="360" w:right="141" w:firstLine="10839"/>
        <w:rPr>
          <w:rFonts w:ascii="Arial" w:hAnsi="Arial" w:cs="Arial"/>
          <w:sz w:val="24"/>
          <w:szCs w:val="24"/>
          <w:u w:val="single"/>
        </w:rPr>
      </w:pPr>
      <w:r w:rsidRPr="000C3F06">
        <w:rPr>
          <w:rFonts w:ascii="Arial" w:hAnsi="Arial" w:cs="Arial"/>
          <w:sz w:val="24"/>
          <w:szCs w:val="24"/>
        </w:rPr>
        <w:t xml:space="preserve">от </w:t>
      </w:r>
      <w:r w:rsidR="00213670" w:rsidRPr="009C27D5">
        <w:rPr>
          <w:rFonts w:ascii="Arial" w:hAnsi="Arial" w:cs="Arial"/>
          <w:sz w:val="24"/>
          <w:szCs w:val="24"/>
        </w:rPr>
        <w:t xml:space="preserve">30.03.2020 </w:t>
      </w:r>
      <w:r w:rsidRPr="009C27D5">
        <w:rPr>
          <w:rFonts w:ascii="Arial" w:hAnsi="Arial" w:cs="Arial"/>
          <w:sz w:val="24"/>
          <w:szCs w:val="24"/>
        </w:rPr>
        <w:t xml:space="preserve">№ </w:t>
      </w:r>
      <w:r w:rsidR="00213670" w:rsidRPr="009C27D5">
        <w:rPr>
          <w:rFonts w:ascii="Arial" w:hAnsi="Arial" w:cs="Arial"/>
          <w:sz w:val="24"/>
          <w:szCs w:val="24"/>
        </w:rPr>
        <w:t>1103-ПА</w:t>
      </w:r>
    </w:p>
    <w:p w:rsidR="006A63A8" w:rsidRPr="000C3F06" w:rsidRDefault="006A63A8" w:rsidP="004C7002">
      <w:pPr>
        <w:widowControl w:val="0"/>
        <w:spacing w:after="0" w:line="240" w:lineRule="auto"/>
        <w:ind w:left="360" w:right="141" w:firstLine="10839"/>
        <w:rPr>
          <w:rFonts w:ascii="Arial" w:hAnsi="Arial" w:cs="Arial"/>
          <w:sz w:val="24"/>
          <w:szCs w:val="24"/>
          <w:u w:val="single"/>
        </w:rPr>
      </w:pPr>
    </w:p>
    <w:p w:rsidR="00247EE6" w:rsidRPr="000C3F06" w:rsidRDefault="00247EE6" w:rsidP="004C7002">
      <w:pPr>
        <w:pStyle w:val="a5"/>
        <w:widowControl w:val="0"/>
        <w:numPr>
          <w:ilvl w:val="0"/>
          <w:numId w:val="38"/>
        </w:numPr>
        <w:spacing w:after="0" w:line="240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  <w:r w:rsidRPr="000C3F06">
        <w:rPr>
          <w:rFonts w:ascii="Arial" w:hAnsi="Arial" w:cs="Arial"/>
          <w:b/>
          <w:sz w:val="24"/>
          <w:szCs w:val="24"/>
        </w:rPr>
        <w:t>Методик</w:t>
      </w:r>
      <w:r w:rsidR="005D414B" w:rsidRPr="000C3F06">
        <w:rPr>
          <w:rFonts w:ascii="Arial" w:hAnsi="Arial" w:cs="Arial"/>
          <w:b/>
          <w:sz w:val="24"/>
          <w:szCs w:val="24"/>
        </w:rPr>
        <w:t xml:space="preserve">а </w:t>
      </w:r>
      <w:proofErr w:type="gramStart"/>
      <w:r w:rsidR="005D414B" w:rsidRPr="000C3F06">
        <w:rPr>
          <w:rFonts w:ascii="Arial" w:hAnsi="Arial" w:cs="Arial"/>
          <w:b/>
          <w:sz w:val="24"/>
          <w:szCs w:val="24"/>
        </w:rPr>
        <w:t xml:space="preserve">расчета значений показателей </w:t>
      </w:r>
      <w:r w:rsidRPr="000C3F06">
        <w:rPr>
          <w:rFonts w:ascii="Arial" w:hAnsi="Arial" w:cs="Arial"/>
          <w:b/>
          <w:sz w:val="24"/>
          <w:szCs w:val="24"/>
        </w:rPr>
        <w:t xml:space="preserve"> реализации</w:t>
      </w:r>
      <w:r w:rsidR="00D2171B" w:rsidRPr="000C3F06">
        <w:rPr>
          <w:rFonts w:ascii="Arial" w:hAnsi="Arial" w:cs="Arial"/>
          <w:b/>
          <w:sz w:val="24"/>
          <w:szCs w:val="24"/>
        </w:rPr>
        <w:t xml:space="preserve"> </w:t>
      </w:r>
      <w:r w:rsidRPr="000C3F06">
        <w:rPr>
          <w:rFonts w:ascii="Arial" w:hAnsi="Arial" w:cs="Arial"/>
          <w:b/>
          <w:sz w:val="24"/>
          <w:szCs w:val="24"/>
        </w:rPr>
        <w:t>программы</w:t>
      </w:r>
      <w:proofErr w:type="gramEnd"/>
      <w:r w:rsidR="00D269C3" w:rsidRPr="000C3F06">
        <w:rPr>
          <w:rFonts w:ascii="Arial" w:hAnsi="Arial" w:cs="Arial"/>
          <w:b/>
          <w:sz w:val="24"/>
          <w:szCs w:val="24"/>
        </w:rPr>
        <w:t>.</w:t>
      </w:r>
    </w:p>
    <w:p w:rsidR="009374E3" w:rsidRPr="000C3F06" w:rsidRDefault="009374E3" w:rsidP="009374E3">
      <w:pPr>
        <w:pStyle w:val="a5"/>
        <w:widowControl w:val="0"/>
        <w:spacing w:after="0" w:line="240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20"/>
        <w:tblW w:w="1521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3827"/>
        <w:gridCol w:w="1309"/>
        <w:gridCol w:w="4361"/>
        <w:gridCol w:w="3605"/>
        <w:gridCol w:w="1688"/>
      </w:tblGrid>
      <w:tr w:rsidR="009374E3" w:rsidRPr="000C3F06" w:rsidTr="009374E3">
        <w:trPr>
          <w:trHeight w:val="681"/>
        </w:trPr>
        <w:tc>
          <w:tcPr>
            <w:tcW w:w="425" w:type="dxa"/>
          </w:tcPr>
          <w:p w:rsidR="009374E3" w:rsidRPr="000C3F06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C3F0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827" w:type="dxa"/>
          </w:tcPr>
          <w:p w:rsidR="009374E3" w:rsidRPr="000C3F06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09" w:type="dxa"/>
          </w:tcPr>
          <w:p w:rsidR="009374E3" w:rsidRPr="000C3F06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4361" w:type="dxa"/>
          </w:tcPr>
          <w:p w:rsidR="009374E3" w:rsidRPr="000C3F06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3605" w:type="dxa"/>
          </w:tcPr>
          <w:p w:rsidR="009374E3" w:rsidRPr="000C3F06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688" w:type="dxa"/>
          </w:tcPr>
          <w:p w:rsidR="009374E3" w:rsidRPr="000C3F06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9374E3" w:rsidRPr="000C3F06" w:rsidTr="009374E3">
        <w:trPr>
          <w:trHeight w:val="232"/>
        </w:trPr>
        <w:tc>
          <w:tcPr>
            <w:tcW w:w="425" w:type="dxa"/>
          </w:tcPr>
          <w:p w:rsidR="009374E3" w:rsidRPr="000C3F06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0" w:type="dxa"/>
            <w:gridSpan w:val="5"/>
          </w:tcPr>
          <w:p w:rsidR="009374E3" w:rsidRPr="000C3F06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 w:rsidRPr="000C3F06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0C3F06">
              <w:rPr>
                <w:rFonts w:ascii="Arial" w:hAnsi="Arial" w:cs="Arial"/>
                <w:sz w:val="24"/>
                <w:szCs w:val="24"/>
              </w:rPr>
              <w:t xml:space="preserve"> «Комплексное освоение земельных участков в целях жилищного строительства и развитие застроенных территорий»</w:t>
            </w:r>
          </w:p>
        </w:tc>
      </w:tr>
      <w:tr w:rsidR="009374E3" w:rsidRPr="000C3F06" w:rsidTr="00664A58">
        <w:trPr>
          <w:trHeight w:val="2329"/>
        </w:trPr>
        <w:tc>
          <w:tcPr>
            <w:tcW w:w="425" w:type="dxa"/>
          </w:tcPr>
          <w:p w:rsidR="009374E3" w:rsidRPr="000C3F06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9374E3" w:rsidRPr="000C3F06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Объем ввода индивидуального жилищного строительства, построенного населением за счет собственных и (или) кредитных средств</w:t>
            </w:r>
          </w:p>
        </w:tc>
        <w:tc>
          <w:tcPr>
            <w:tcW w:w="1309" w:type="dxa"/>
          </w:tcPr>
          <w:p w:rsidR="009374E3" w:rsidRPr="000C3F06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тыс. 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61" w:type="dxa"/>
          </w:tcPr>
          <w:p w:rsidR="009374E3" w:rsidRPr="000C3F06" w:rsidRDefault="009374E3" w:rsidP="009374E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Значение целевого показателя ежемесячно рассчитывается органом государственной статистики</w:t>
            </w:r>
            <w:r w:rsidR="00891510" w:rsidRPr="000C3F06">
              <w:rPr>
                <w:rFonts w:ascii="Arial" w:hAnsi="Arial" w:cs="Arial"/>
                <w:sz w:val="24"/>
                <w:szCs w:val="24"/>
              </w:rPr>
              <w:t xml:space="preserve"> на основании данных</w:t>
            </w:r>
            <w:r w:rsidR="008D6C26" w:rsidRPr="000C3F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91510" w:rsidRPr="000C3F06">
              <w:rPr>
                <w:rFonts w:ascii="Arial" w:hAnsi="Arial" w:cs="Arial"/>
                <w:bCs/>
                <w:sz w:val="24"/>
                <w:szCs w:val="24"/>
              </w:rPr>
              <w:t>о вводе объектов индивидуального жилищного строительства на территории городского округа Люберцы.</w:t>
            </w:r>
          </w:p>
        </w:tc>
        <w:tc>
          <w:tcPr>
            <w:tcW w:w="3605" w:type="dxa"/>
          </w:tcPr>
          <w:p w:rsidR="009374E3" w:rsidRPr="000C3F06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Форма федеральной службы государственной статистики №С-1 «Ввод в действие жилых домов»</w:t>
            </w:r>
          </w:p>
        </w:tc>
        <w:tc>
          <w:tcPr>
            <w:tcW w:w="1688" w:type="dxa"/>
          </w:tcPr>
          <w:p w:rsidR="009374E3" w:rsidRPr="000C3F06" w:rsidRDefault="009374E3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664A58">
        <w:trPr>
          <w:trHeight w:val="4007"/>
        </w:trPr>
        <w:tc>
          <w:tcPr>
            <w:tcW w:w="425" w:type="dxa"/>
          </w:tcPr>
          <w:p w:rsidR="00664A58" w:rsidRPr="000C3F06" w:rsidRDefault="00664A58" w:rsidP="003D6BC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664A58" w:rsidRPr="000C3F06" w:rsidRDefault="00664A58" w:rsidP="003D6BC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Количество земельных участков, вовлеченных в индивидуальное жилищное строительство</w:t>
            </w:r>
          </w:p>
        </w:tc>
        <w:tc>
          <w:tcPr>
            <w:tcW w:w="1309" w:type="dxa"/>
          </w:tcPr>
          <w:p w:rsidR="00664A58" w:rsidRPr="000C3F06" w:rsidRDefault="00664A58" w:rsidP="003D6BC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4361" w:type="dxa"/>
          </w:tcPr>
          <w:p w:rsidR="00664A58" w:rsidRPr="000C3F06" w:rsidRDefault="00664A58" w:rsidP="003D6BCF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 xml:space="preserve">При расчете значения целевого показателя применяются данные о выданных администрацией 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. Люберцы уведомлениях 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</w:t>
            </w: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индивидуального жилищного строительства  на земельном участке, оформленных в соответствии с приказом Министерства строительства и жилищно-коммунального хозяйства Российской Федерации от 19.09.2018 № 591</w:t>
            </w:r>
            <w:proofErr w:type="gramEnd"/>
            <w:r w:rsidRPr="000C3F0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proofErr w:type="gramEnd"/>
            <w:r w:rsidRPr="000C3F06">
              <w:rPr>
                <w:rFonts w:ascii="Arial" w:hAnsi="Arial" w:cs="Arial"/>
                <w:sz w:val="24"/>
                <w:szCs w:val="24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дома». Расчет потребности в земельных участках производится на основании прогноза по вводу ИЖС с учетом временного лага, требуемого для строительства домов (1 год для ИЖС). Оценка общей потребности в земельных участках включает в себя уже существующий земельный банк застройщиков.</w:t>
            </w:r>
          </w:p>
        </w:tc>
        <w:tc>
          <w:tcPr>
            <w:tcW w:w="3605" w:type="dxa"/>
          </w:tcPr>
          <w:p w:rsidR="00664A58" w:rsidRPr="000C3F06" w:rsidRDefault="00664A58" w:rsidP="003D6BC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МО.</w:t>
            </w:r>
          </w:p>
        </w:tc>
        <w:tc>
          <w:tcPr>
            <w:tcW w:w="1688" w:type="dxa"/>
          </w:tcPr>
          <w:p w:rsidR="00664A58" w:rsidRPr="000C3F06" w:rsidRDefault="00664A58" w:rsidP="003D6BCF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695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Площадь земельных участков, вовлеченных в индивидуальное жилищное строительство</w:t>
            </w: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гектар (</w:t>
            </w: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  <w:r w:rsidRPr="000C3F0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361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 xml:space="preserve">При расчете значения целевого показателя применяются данные о выданных администрацией 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. Люберцы уведомлениях 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индивидуального жилищного </w:t>
            </w: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строительства  на земельном участке, оформленных в соответствии с приказом Министерства строительства и жилищно-коммунального хозяйства Российской Федерации от 19.09.2018 № 591</w:t>
            </w:r>
            <w:proofErr w:type="gramEnd"/>
            <w:r w:rsidRPr="000C3F0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proofErr w:type="gramEnd"/>
            <w:r w:rsidRPr="000C3F06">
              <w:rPr>
                <w:rFonts w:ascii="Arial" w:hAnsi="Arial" w:cs="Arial"/>
                <w:sz w:val="24"/>
                <w:szCs w:val="24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дома». Расчет потребности в земельных участках производится на основании прогноза по вводу ИЖС с учетом временного лага, требуемого для строительства домов (1 год для ИЖС). Оценка общей потребности в земельных участках включает в себя уже существующий земельный банк застройщиков.</w:t>
            </w:r>
          </w:p>
        </w:tc>
        <w:tc>
          <w:tcPr>
            <w:tcW w:w="3605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МО.</w:t>
            </w:r>
          </w:p>
        </w:tc>
        <w:tc>
          <w:tcPr>
            <w:tcW w:w="1688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 xml:space="preserve"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</w:t>
            </w: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дома</w:t>
            </w:r>
            <w:proofErr w:type="gramEnd"/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штуки</w:t>
            </w:r>
          </w:p>
        </w:tc>
        <w:tc>
          <w:tcPr>
            <w:tcW w:w="4361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 xml:space="preserve">При расчете значения целевого показателя применяются данные о количестве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</w:t>
            </w: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реконструированных объектов ИЖС или садового дома.</w:t>
            </w:r>
            <w:proofErr w:type="gramEnd"/>
            <w:r w:rsidRPr="000C3F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>Значение целевого показателя ежегодно исходя из среднестатистического количества выданных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 за предыдущие годы.</w:t>
            </w:r>
            <w:proofErr w:type="gramEnd"/>
          </w:p>
        </w:tc>
        <w:tc>
          <w:tcPr>
            <w:tcW w:w="3605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МО.</w:t>
            </w:r>
          </w:p>
        </w:tc>
        <w:tc>
          <w:tcPr>
            <w:tcW w:w="1688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3827" w:type="dxa"/>
          </w:tcPr>
          <w:p w:rsidR="00664A58" w:rsidRPr="000C3F06" w:rsidRDefault="00664A58" w:rsidP="0001674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Количество семей, улучшивших  жилищные условия.</w:t>
            </w: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семья</w:t>
            </w:r>
          </w:p>
        </w:tc>
        <w:tc>
          <w:tcPr>
            <w:tcW w:w="4361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Значение целевого показателя определяется исходя  из количества семей, получивших жилые помещения и улучшивших свои жилищные условия.</w:t>
            </w:r>
          </w:p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</w:p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5" w:type="dxa"/>
          </w:tcPr>
          <w:p w:rsidR="00664A58" w:rsidRPr="000C3F06" w:rsidRDefault="00664A58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Данные предоставляются  Комитетом по управлению имуществом администрации городского округа Люберцы Московской области на основании Постановлений администрации городского округа Люберцы о предоставлении гражданам, нуждающимся в улучшении жилищных условий и стоящим на очереди на улучшение жилищных условий, жилых помещений и договоров социального найма.</w:t>
            </w:r>
          </w:p>
        </w:tc>
        <w:tc>
          <w:tcPr>
            <w:tcW w:w="1688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Количество пострадавших </w:t>
            </w: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граждан-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, права которых обеспечены в отчетном году</w:t>
            </w: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4361" w:type="dxa"/>
          </w:tcPr>
          <w:p w:rsidR="00664A58" w:rsidRPr="000C3F06" w:rsidRDefault="00664A58" w:rsidP="00B7339C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Значение целевого показателя </w:t>
            </w: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определяется исходя из количества пострадавших граждан проблемных объектов, чьи права обеспечены в течение отчетного года.</w:t>
            </w:r>
          </w:p>
        </w:tc>
        <w:tc>
          <w:tcPr>
            <w:tcW w:w="3605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 xml:space="preserve">Управление строительства </w:t>
            </w: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  Московской области, застройщики (инвесторы), инициативные группы пострадавших граждан.</w:t>
            </w:r>
          </w:p>
        </w:tc>
        <w:tc>
          <w:tcPr>
            <w:tcW w:w="1688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ежекварталь</w:t>
            </w: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Количество объектов, исключенных из перечня проблемных объектов в отчетном году</w:t>
            </w: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штук</w:t>
            </w:r>
          </w:p>
        </w:tc>
        <w:tc>
          <w:tcPr>
            <w:tcW w:w="4361" w:type="dxa"/>
          </w:tcPr>
          <w:p w:rsidR="00664A58" w:rsidRPr="000C3F06" w:rsidRDefault="00664A58" w:rsidP="00B7339C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Значение целевого показателя определяется исходя из количества проблемных объектов, исключенных из перечня в течение отчетного года.</w:t>
            </w:r>
          </w:p>
        </w:tc>
        <w:tc>
          <w:tcPr>
            <w:tcW w:w="3605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  Московской области, застройщики (инвесторы), инициативные группы пострадавших граждан.</w:t>
            </w:r>
          </w:p>
        </w:tc>
        <w:tc>
          <w:tcPr>
            <w:tcW w:w="1688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Решаем проблемы дольщиков. Поиск и реализация решений по обеспечению прав пострадавших граждан-участников долевого строительства</w:t>
            </w: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61" w:type="dxa"/>
          </w:tcPr>
          <w:p w:rsidR="00664A58" w:rsidRPr="000C3F06" w:rsidRDefault="00664A58" w:rsidP="00B921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Показатель «Поиск и реализация решений по обеспечению прав пострадавших граждан-участников долевого строительства – количество обманутых дольщиков» (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Опнс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) рассчитывается по следующей формуле:</w:t>
            </w:r>
          </w:p>
          <w:p w:rsidR="00664A58" w:rsidRPr="000C3F06" w:rsidRDefault="00664A58" w:rsidP="00B921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Опнс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=(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Кдол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Кдду+Огр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Кдол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)*100%, где</w:t>
            </w:r>
          </w:p>
          <w:p w:rsidR="00664A58" w:rsidRPr="000C3F06" w:rsidRDefault="00664A58" w:rsidP="00B921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Кдол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— количество ДДУ, по которым нарушены сроки передачи квартир гражданам, установленные в договорах долевого участия, по состоянию на последнее число отчетного периода.</w:t>
            </w:r>
          </w:p>
          <w:p w:rsidR="00664A58" w:rsidRPr="000C3F06" w:rsidRDefault="00664A58" w:rsidP="00B921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Кдду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— общее количество ДДУ в строящихся многоквартирных домах на территории муниципального образования по состоянию на последнее число отчетного периода.</w:t>
            </w:r>
          </w:p>
          <w:p w:rsidR="00664A58" w:rsidRPr="000C3F06" w:rsidRDefault="00664A58" w:rsidP="00B9210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Огр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— количество обращений граждан за отчетный период (квартал) по объектам, по которым сроки передачи квартир гражданам </w:t>
            </w: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нарушены, по состоянию на последнее число отчетного периода.</w:t>
            </w:r>
          </w:p>
        </w:tc>
        <w:tc>
          <w:tcPr>
            <w:tcW w:w="3605" w:type="dxa"/>
          </w:tcPr>
          <w:p w:rsidR="00664A58" w:rsidRPr="000C3F06" w:rsidRDefault="00664A58" w:rsidP="00B921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 xml:space="preserve">Управление строительства администрации городского округа Люберцы  Московской области </w:t>
            </w:r>
          </w:p>
          <w:p w:rsidR="00664A58" w:rsidRPr="000C3F06" w:rsidRDefault="00664A58" w:rsidP="00B921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Количество проблемных объектов, по которым нарушены права участников долевого строительства «Проблемные стройки»</w:t>
            </w: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61" w:type="dxa"/>
          </w:tcPr>
          <w:p w:rsidR="00664A58" w:rsidRPr="000C3F06" w:rsidRDefault="00664A58" w:rsidP="00B921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Показатель «Количество проблемных объектов, по которым нарушены права участников долевого строительства «Проблемные стройки» — количество проблемных объектов, по которым нарушены права участников долевого строительства» (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Кпс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) рассчитывается по формуле:</w:t>
            </w:r>
          </w:p>
          <w:p w:rsidR="00664A58" w:rsidRPr="000C3F06" w:rsidRDefault="00664A58" w:rsidP="00B921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Кпс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Кпо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Окд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*100%, где</w:t>
            </w:r>
          </w:p>
          <w:p w:rsidR="00664A58" w:rsidRPr="000C3F06" w:rsidRDefault="00664A58" w:rsidP="00B921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Кпо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— количество МКД, </w:t>
            </w: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>признанных</w:t>
            </w:r>
            <w:proofErr w:type="gramEnd"/>
            <w:r w:rsidRPr="000C3F06">
              <w:rPr>
                <w:rFonts w:ascii="Arial" w:hAnsi="Arial" w:cs="Arial"/>
                <w:sz w:val="24"/>
                <w:szCs w:val="24"/>
              </w:rPr>
              <w:t xml:space="preserve"> проблемными в соответствии с Законом Московской области от 01.07.2010 № 84-ОЗ на территории муниципального образования, по состоянию на последнее число отчетного периода.</w:t>
            </w:r>
          </w:p>
          <w:p w:rsidR="00664A58" w:rsidRPr="000C3F06" w:rsidRDefault="00664A58" w:rsidP="00B921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Окд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— общее количество </w:t>
            </w: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>строящихся</w:t>
            </w:r>
            <w:proofErr w:type="gramEnd"/>
            <w:r w:rsidRPr="000C3F0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64A58" w:rsidRPr="000C3F06" w:rsidRDefault="00664A58" w:rsidP="00B921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МКД на территории муниципального образования по состоянию на последнее число отчетного периода.</w:t>
            </w:r>
          </w:p>
        </w:tc>
        <w:tc>
          <w:tcPr>
            <w:tcW w:w="3605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Министерства жилищной политики Московской области, управление строительства администрации городского округа Люберцы Московской области</w:t>
            </w:r>
          </w:p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</w:p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Встречи с дольщиками. Встречи с гражданами – участниками долевого строительства</w:t>
            </w: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61" w:type="dxa"/>
          </w:tcPr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Значение целевого показателя рассчитывается по следующей формуле: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ВГ=Кобр/(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Ккв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*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Квс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Пкд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*100%, где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Ккв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- количество квартир на территории муниципального образования, </w:t>
            </w: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>сроки</w:t>
            </w:r>
            <w:proofErr w:type="gramEnd"/>
            <w:r w:rsidRPr="000C3F06">
              <w:rPr>
                <w:rFonts w:ascii="Arial" w:hAnsi="Arial" w:cs="Arial"/>
                <w:sz w:val="24"/>
                <w:szCs w:val="24"/>
              </w:rPr>
              <w:t xml:space="preserve"> передачи которых гражданам-участникам долевого строительства нарушены, в объектах, находящихся на контроле Министерства, по </w:t>
            </w: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состоянию на начало отчетного периода.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Квс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- количество встреч с пострадавшими гражданами-участниками долевого строительства многоквартирных жилых домов на территории муниципального образования, проведенных руководителем или заместителем руководителя ОМС за отчетный период.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Кобр - количество зарегистрированных в Правительстве Московской области обращений, митингов и пикетов граждан-участников долевого строительства многоквартирных жилых домов на территории муниципального образования, за отчетный период: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Кобр = Ком + Кос + 2 * 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Кпр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, где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>Ком - количество обращений пострадавших граждан-участников долевого строительства многоквартирных жилых домов на территории муниципального образования, поступивших в соответствии с Федеральным законом от 02.05.2006 № 59-ФЗ «О порядке рассмотрения обращений граждан Российской Федерации» в письменной форме или в форме электронного документа, за отчетный период в Правительство Московской области или должностным лицам Правительства Московской области.</w:t>
            </w:r>
            <w:proofErr w:type="gramEnd"/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Кос — количество обращений </w:t>
            </w: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пострадавших граждан-участников долевого строительства многоквартирных жилых домов на территории муниципального образования по вопросам долевого строительства в социальных сетях на страницах Правительства Московской области, Губернатора Московской области, 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пресс¬службы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Губернатора Московской области за отчетный период.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Кпр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— количество зарегистрированных в Министерстве протестных акций пострадавших граждан-участников долевого строительства многоквартирных жилых домов на территории муниципального образования.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Пкд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- коэффициенты, применяемые к показателю за работу органа местного самоуправления для снижения протестного настроения граждан-участников долевого строительства, права которых были нарушены.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Пкд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= Ки * 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Кп</w:t>
            </w:r>
            <w:proofErr w:type="spellEnd"/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Ки = 1,3 — коэффициент применяется при выявлении одного или нескольких следующих фактов: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предоставление недостоверной информации органом местного самоуправления пострадавшим гражданам-участникам долевого строительства;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игнорирование вопросов граждан-участников долевого строительства в чатах, созданных Министерством.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Кп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= 0,8 - коэффициент, применяемый при расчете показателя для органов местного самоуправления, которые выполнили 100% поручений в части информационной работы с 1ражданами в соответствии с протоколами встреч в Министерстве.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Кп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- 0,9 - коэффициент, применяемый при расчете показателя для органов местного самоуправления, которые выполнили</w:t>
            </w:r>
            <w:r w:rsidRPr="000C3F06">
              <w:rPr>
                <w:rFonts w:ascii="Arial" w:hAnsi="Arial" w:cs="Arial"/>
                <w:sz w:val="24"/>
                <w:szCs w:val="24"/>
              </w:rPr>
              <w:tab/>
              <w:t>75-99% поручений</w:t>
            </w:r>
            <w:r w:rsidRPr="000C3F06">
              <w:rPr>
                <w:rFonts w:ascii="Arial" w:hAnsi="Arial" w:cs="Arial"/>
                <w:sz w:val="24"/>
                <w:szCs w:val="24"/>
              </w:rPr>
              <w:tab/>
              <w:t>в части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информационной работы с гражданами в соответствии с протоколами встреч в Министерстве.</w:t>
            </w:r>
          </w:p>
          <w:p w:rsidR="00664A58" w:rsidRPr="000C3F06" w:rsidRDefault="00664A58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Кп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= 1,1 - коэффициент, применяемый при расчете показателя для органов местного самоуправления, которые выполнили</w:t>
            </w:r>
            <w:r w:rsidRPr="000C3F06">
              <w:rPr>
                <w:rFonts w:ascii="Arial" w:hAnsi="Arial" w:cs="Arial"/>
                <w:sz w:val="24"/>
                <w:szCs w:val="24"/>
              </w:rPr>
              <w:tab/>
              <w:t>51-74% поручений</w:t>
            </w:r>
            <w:r w:rsidRPr="000C3F06">
              <w:rPr>
                <w:rFonts w:ascii="Arial" w:hAnsi="Arial" w:cs="Arial"/>
                <w:sz w:val="24"/>
                <w:szCs w:val="24"/>
              </w:rPr>
              <w:tab/>
              <w:t>в части информационной работы с гражданами в соответствии с протоколами встреч в Министерстве.</w:t>
            </w:r>
          </w:p>
          <w:p w:rsidR="00664A58" w:rsidRPr="000C3F06" w:rsidRDefault="00664A58" w:rsidP="00A7564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Кп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 xml:space="preserve"> = 1,2 - коэффициент, применяемый при расчете показателя для органов местного самоуправления, которые выполнили менее 50% поручений в части информационной работы с гражданами в соответствии с протоколами встреч в Министерстве.</w:t>
            </w:r>
          </w:p>
          <w:p w:rsidR="00664A58" w:rsidRPr="000C3F06" w:rsidRDefault="00664A58" w:rsidP="00A756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Управление строительства администрации городского округа Люберцы Московской области</w:t>
            </w:r>
          </w:p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dxa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0" w:type="dxa"/>
            <w:gridSpan w:val="5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Подпрограмма II «Обеспечение жильем молодых семей»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664A58" w:rsidRPr="000C3F06" w:rsidRDefault="00664A58" w:rsidP="004A6E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Количество молодых семей, получивших свидетельство о праве на получение социальной выплаты </w:t>
            </w: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семья</w:t>
            </w:r>
          </w:p>
        </w:tc>
        <w:tc>
          <w:tcPr>
            <w:tcW w:w="4361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C3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молодых семей в городском округе Люберцы, включенных в Сводный список на получение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 и количества молодых семей,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в течение</w:t>
            </w:r>
            <w:proofErr w:type="gramEnd"/>
            <w:r w:rsidRPr="000C3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отчетного года.</w:t>
            </w:r>
          </w:p>
        </w:tc>
        <w:tc>
          <w:tcPr>
            <w:tcW w:w="3605" w:type="dxa"/>
          </w:tcPr>
          <w:p w:rsidR="00664A58" w:rsidRPr="000C3F06" w:rsidRDefault="00664A58" w:rsidP="00595C1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8004C9">
        <w:trPr>
          <w:trHeight w:val="463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0" w:type="dxa"/>
            <w:gridSpan w:val="5"/>
          </w:tcPr>
          <w:p w:rsidR="00664A58" w:rsidRPr="000C3F06" w:rsidRDefault="00664A58" w:rsidP="008004C9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Подпрограмма III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отчетном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включенных в </w:t>
            </w:r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список детей-сирот и детей, оставшихся без попечения родителей, лиц из их числа, которые подлежат обеспечению жилыми помещениями, в отчетном году</w:t>
            </w: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61" w:type="dxa"/>
          </w:tcPr>
          <w:p w:rsidR="00664A58" w:rsidRPr="000C3F06" w:rsidRDefault="00664A58" w:rsidP="009374E3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целевого показателя рассчитывается по формуле:</w:t>
            </w:r>
          </w:p>
          <w:p w:rsidR="00664A58" w:rsidRPr="000C3F06" w:rsidRDefault="00664A58" w:rsidP="009374E3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Д=</w:t>
            </w:r>
            <w:proofErr w:type="spellStart"/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Чобесп</w:t>
            </w:r>
            <w:proofErr w:type="spellEnd"/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*100%</w:t>
            </w:r>
          </w:p>
          <w:p w:rsidR="00664A58" w:rsidRPr="000C3F06" w:rsidRDefault="00664A58" w:rsidP="009374E3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Где:</w:t>
            </w:r>
          </w:p>
          <w:p w:rsidR="00664A58" w:rsidRPr="000C3F06" w:rsidRDefault="00664A58" w:rsidP="009374E3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 </w:t>
            </w:r>
            <w:proofErr w:type="gramStart"/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-д</w:t>
            </w:r>
            <w:proofErr w:type="gramEnd"/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процент</w:t>
            </w:r>
          </w:p>
          <w:p w:rsidR="00664A58" w:rsidRPr="000C3F06" w:rsidRDefault="00664A58" w:rsidP="009374E3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Чобеп</w:t>
            </w:r>
            <w:proofErr w:type="spellEnd"/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- численность детей-сирот и детей, оставшихся без попечения </w:t>
            </w:r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родителей, лиц из числа детей-сирот и детей, оставшихся без попечения родителей, обеспеченных  жилыми помещениями, за  отчетный год, человек</w:t>
            </w:r>
          </w:p>
          <w:p w:rsidR="00664A58" w:rsidRPr="000C3F06" w:rsidRDefault="00664A58" w:rsidP="008004C9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- численность детей-сирот детей, оставшихся без попечения родителей, лиц из числа дете</w:t>
            </w:r>
            <w:proofErr w:type="gramStart"/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й-</w:t>
            </w:r>
            <w:proofErr w:type="gramEnd"/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сирот и детей, оставшихся без попечения родителей, включенных в список детей-сирот и детей, оставшихся без попечения родителей, лиц из их числа, которые подлежат обеспечению жилыми помещениями, в отчетном году, человек.</w:t>
            </w:r>
          </w:p>
        </w:tc>
        <w:tc>
          <w:tcPr>
            <w:tcW w:w="360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детей-сирот и детей, оставшихся без попечения родителей, лиц из  числа детей-сирот и детей, оставшихся без попечения родителей, обеспеченных 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При расчете значения целевого показателя применяются данные о </w:t>
            </w:r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численности детей-сирот и детей, оставшихся без попечения родителей, лиц из  числа детей-сирот и детей, оставшихся без попечения родителей, обеспеченных 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</w:tc>
        <w:tc>
          <w:tcPr>
            <w:tcW w:w="360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bCs/>
                <w:sz w:val="24"/>
                <w:szCs w:val="24"/>
              </w:rPr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0" w:type="dxa"/>
            <w:gridSpan w:val="5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Подпрограмма IV «Социальная ипотека»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Количество участников подпрограммы, получивших финансовую помощь, предоставляемую для погашения основной части долга по ипотечному </w:t>
            </w: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жилищному кредиту (I этап)</w:t>
            </w:r>
          </w:p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4361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Значение целевого показателя рассчитывается на основе данных о количестве участников подпрограммы, получивших финансовую помощь, предоставляемую для погашения </w:t>
            </w:r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основной части долга по ипотечному жилищному кредиту (I этап).</w:t>
            </w:r>
          </w:p>
        </w:tc>
        <w:tc>
          <w:tcPr>
            <w:tcW w:w="360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0" w:type="dxa"/>
            <w:gridSpan w:val="5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Подпрограмма VII «Улучшение жилищных условий отдельных категорий многодетных семей»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семьям, имеющим семь и более детей</w:t>
            </w:r>
          </w:p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штук</w:t>
            </w:r>
          </w:p>
        </w:tc>
        <w:tc>
          <w:tcPr>
            <w:tcW w:w="4361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Значение целевого показателя рассчитывается </w:t>
            </w:r>
            <w:proofErr w:type="gramStart"/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на основе данных о количестве врученных многодетным семьям свидетельств о праве на получение </w:t>
            </w:r>
            <w:r w:rsidRPr="000C3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на приобретение</w:t>
            </w:r>
            <w:proofErr w:type="gramEnd"/>
            <w:r w:rsidRPr="000C3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жилого помещения или строительство индивидуального жилого дома</w:t>
            </w:r>
          </w:p>
        </w:tc>
        <w:tc>
          <w:tcPr>
            <w:tcW w:w="360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bCs/>
                <w:sz w:val="24"/>
                <w:szCs w:val="24"/>
              </w:rPr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90" w:type="dxa"/>
            <w:gridSpan w:val="5"/>
          </w:tcPr>
          <w:p w:rsidR="00664A58" w:rsidRPr="000C3F06" w:rsidRDefault="00664A58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Подпрограмма VIII «Обеспечение жильем отдельных категорий граждан, установленных федеральным законодательством»</w:t>
            </w:r>
          </w:p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бюджета, </w:t>
            </w:r>
          </w:p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Значение целевого показателя рассчитывается из количества ветеранов и инвалидов Великой Отечественной войны, получивших государственную поддержку </w:t>
            </w:r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 счет средств федерального бюджета </w:t>
            </w:r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 обеспечению жилыми помещениями</w:t>
            </w:r>
          </w:p>
        </w:tc>
        <w:tc>
          <w:tcPr>
            <w:tcW w:w="360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ind w:firstLine="70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 </w:t>
            </w:r>
          </w:p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При расчете значения целевого показателя применяются данные </w:t>
            </w:r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 количестве инвалидов и семей, имеющих детей-инвалидов, получивших государственную поддержку по обеспечению жилыми помещениями за счет федерального бюджета в соответствии с Федеральным законом от 24.11.1995 № 181-ФЗ «О социальной защите инвалидов в </w:t>
            </w:r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Федерации»</w:t>
            </w:r>
          </w:p>
        </w:tc>
        <w:tc>
          <w:tcPr>
            <w:tcW w:w="360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ind w:firstLine="70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инвалидов и ветеранов боевых действий, членов семей погибших (умерших) инвалидов и ветеранов боевых действий, получивших государственную поддержку по обеспечению жилыми помещениями за счет средств федерального бюджета      </w:t>
            </w:r>
          </w:p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</w:tcPr>
          <w:p w:rsidR="00664A58" w:rsidRPr="000C3F06" w:rsidRDefault="00664A58" w:rsidP="009374E3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При расчете значения целевого показателя применяются данные </w:t>
            </w:r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 количестве инвалидов и ветеранов боевых действий, членов семей погибших (умерших) инвалидов и ветеранов боевых действий, получивших государственную поддержку по обеспечению жилыми помещениями за счет федерального бюджета в соответствии с Федеральным законом от 12 января 1995 года № 5-ФЗ «О ветеранах»</w:t>
            </w:r>
          </w:p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  <w:tr w:rsidR="00664A58" w:rsidRPr="000C3F06" w:rsidTr="009374E3">
        <w:trPr>
          <w:trHeight w:val="144"/>
        </w:trPr>
        <w:tc>
          <w:tcPr>
            <w:tcW w:w="42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664A58" w:rsidRPr="000C3F06" w:rsidRDefault="00664A58" w:rsidP="009374E3">
            <w:pPr>
              <w:ind w:firstLine="70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F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граждан, уволенных с военной службы, и приравненных к ним лиц, получивших государственную поддержку по обеспечению жилыми помещениями за счет средств федерального бюджета</w:t>
            </w:r>
          </w:p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При расчете значения целевого показателя применяются данные </w:t>
            </w:r>
            <w:r w:rsidRPr="000C3F0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 количестве граждан, уволенных с военной службы, и приравненных к ним лиц, получивших государственную поддержку по обеспечению жилыми помещениями за счет средств федерального бюджета в соответствии с Федеральным законом от 8 декабря 2010 года № 342-ФЗ «О внесении изменений в Федеральный закон «О статусе военнослужащих» и об обеспечении жилыми помещениями некоторых категорий граждан»</w:t>
            </w:r>
            <w:proofErr w:type="gramEnd"/>
          </w:p>
        </w:tc>
        <w:tc>
          <w:tcPr>
            <w:tcW w:w="3605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Отчет об исполнении Комитета по управлению имуществом администрации городского округа Люберцы Московской области</w:t>
            </w:r>
          </w:p>
        </w:tc>
        <w:tc>
          <w:tcPr>
            <w:tcW w:w="1688" w:type="dxa"/>
          </w:tcPr>
          <w:p w:rsidR="00664A58" w:rsidRPr="000C3F06" w:rsidRDefault="00664A58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ежеквартально, по итогам года</w:t>
            </w:r>
          </w:p>
        </w:tc>
      </w:tr>
    </w:tbl>
    <w:p w:rsidR="0081029A" w:rsidRDefault="0081029A" w:rsidP="00095841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27D5" w:rsidRPr="000C3F06" w:rsidRDefault="009C27D5" w:rsidP="00095841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9C27D5" w:rsidRPr="000C3F06" w:rsidSect="006A63A8">
          <w:headerReference w:type="default" r:id="rId9"/>
          <w:pgSz w:w="16838" w:h="11906" w:orient="landscape"/>
          <w:pgMar w:top="142" w:right="253" w:bottom="709" w:left="851" w:header="0" w:footer="113" w:gutter="0"/>
          <w:cols w:space="708"/>
          <w:docGrid w:linePitch="360"/>
        </w:sectPr>
      </w:pPr>
    </w:p>
    <w:tbl>
      <w:tblPr>
        <w:tblStyle w:val="a8"/>
        <w:tblpPr w:leftFromText="180" w:rightFromText="180" w:vertAnchor="text" w:horzAnchor="margin" w:tblpY="-399"/>
        <w:tblW w:w="16268" w:type="dxa"/>
        <w:tblLayout w:type="fixed"/>
        <w:tblLook w:val="00A0" w:firstRow="1" w:lastRow="0" w:firstColumn="1" w:lastColumn="0" w:noHBand="0" w:noVBand="0"/>
      </w:tblPr>
      <w:tblGrid>
        <w:gridCol w:w="15559"/>
        <w:gridCol w:w="709"/>
      </w:tblGrid>
      <w:tr w:rsidR="009C6CB9" w:rsidRPr="000C3F06" w:rsidTr="001722B0">
        <w:trPr>
          <w:trHeight w:val="420"/>
        </w:trPr>
        <w:tc>
          <w:tcPr>
            <w:tcW w:w="1555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1"/>
              <w:tblpPr w:leftFromText="180" w:rightFromText="180" w:vertAnchor="text" w:horzAnchor="margin" w:tblpY="-3087"/>
              <w:tblW w:w="15807" w:type="dxa"/>
              <w:tblLayout w:type="fixed"/>
              <w:tblLook w:val="0000" w:firstRow="0" w:lastRow="0" w:firstColumn="0" w:lastColumn="0" w:noHBand="0" w:noVBand="0"/>
            </w:tblPr>
            <w:tblGrid>
              <w:gridCol w:w="113"/>
              <w:gridCol w:w="3600"/>
              <w:gridCol w:w="2037"/>
              <w:gridCol w:w="3748"/>
              <w:gridCol w:w="992"/>
              <w:gridCol w:w="850"/>
              <w:gridCol w:w="142"/>
              <w:gridCol w:w="992"/>
              <w:gridCol w:w="993"/>
              <w:gridCol w:w="992"/>
              <w:gridCol w:w="992"/>
              <w:gridCol w:w="356"/>
            </w:tblGrid>
            <w:tr w:rsidR="009B1F6A" w:rsidRPr="000C3F06" w:rsidTr="001722B0">
              <w:trPr>
                <w:trHeight w:hRule="exact" w:val="2566"/>
              </w:trPr>
              <w:tc>
                <w:tcPr>
                  <w:tcW w:w="1134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9B1F6A" w:rsidRPr="000C3F06" w:rsidRDefault="009B1F6A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B1F6A" w:rsidRPr="000C3F06" w:rsidRDefault="009B1F6A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B1F6A" w:rsidRPr="000C3F06" w:rsidRDefault="009B1F6A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B1F6A" w:rsidRPr="000C3F06" w:rsidRDefault="009B1F6A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B1F6A" w:rsidRPr="000C3F06" w:rsidRDefault="009B1F6A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B1F6A" w:rsidRPr="000C3F06" w:rsidRDefault="009B1F6A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B1F6A" w:rsidRPr="000C3F06" w:rsidRDefault="009B1F6A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6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1F6A" w:rsidRPr="000C3F06" w:rsidRDefault="009B1F6A" w:rsidP="00095841">
                  <w:pPr>
                    <w:autoSpaceDE w:val="0"/>
                    <w:autoSpaceDN w:val="0"/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B1F6A" w:rsidRPr="000C3F06" w:rsidRDefault="009B1F6A" w:rsidP="009B1F6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sz w:val="24"/>
                      <w:szCs w:val="24"/>
                    </w:rPr>
                    <w:t xml:space="preserve">Приложение № </w:t>
                  </w:r>
                  <w:r w:rsidR="002D5A5C" w:rsidRPr="000C3F06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  <w:r w:rsidRPr="000C3F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9B1F6A" w:rsidRPr="000C3F06" w:rsidRDefault="009B1F6A" w:rsidP="009B1F6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sz w:val="24"/>
                      <w:szCs w:val="24"/>
                    </w:rPr>
                    <w:t>к Постановлению администрации</w:t>
                  </w:r>
                </w:p>
                <w:p w:rsidR="009B1F6A" w:rsidRPr="000C3F06" w:rsidRDefault="009B1F6A" w:rsidP="009B1F6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sz w:val="24"/>
                      <w:szCs w:val="24"/>
                    </w:rPr>
                    <w:t xml:space="preserve">муниципального образования </w:t>
                  </w:r>
                </w:p>
                <w:p w:rsidR="009B1F6A" w:rsidRPr="000C3F06" w:rsidRDefault="009B1F6A" w:rsidP="009B1F6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sz w:val="24"/>
                      <w:szCs w:val="24"/>
                    </w:rPr>
                    <w:t xml:space="preserve">городского округа Люберцы </w:t>
                  </w:r>
                </w:p>
                <w:p w:rsidR="009B1F6A" w:rsidRPr="000C3F06" w:rsidRDefault="009B1F6A" w:rsidP="009B1F6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sz w:val="24"/>
                      <w:szCs w:val="24"/>
                    </w:rPr>
                    <w:t xml:space="preserve">Московской области  </w:t>
                  </w:r>
                </w:p>
                <w:p w:rsidR="009B1F6A" w:rsidRPr="000C3F06" w:rsidRDefault="009B1F6A" w:rsidP="009B1F6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sz w:val="24"/>
                      <w:szCs w:val="24"/>
                    </w:rPr>
                    <w:t xml:space="preserve">от </w:t>
                  </w:r>
                  <w:r w:rsidR="00213670" w:rsidRPr="000C3F06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30.03.2020</w:t>
                  </w:r>
                  <w:r w:rsidR="00213670" w:rsidRPr="000C3F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0C3F06">
                    <w:rPr>
                      <w:rFonts w:ascii="Arial" w:hAnsi="Arial" w:cs="Arial"/>
                      <w:sz w:val="24"/>
                      <w:szCs w:val="24"/>
                    </w:rPr>
                    <w:t xml:space="preserve">№ </w:t>
                  </w:r>
                  <w:r w:rsidR="00213670" w:rsidRPr="000C3F06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1103-ПА</w:t>
                  </w:r>
                </w:p>
                <w:p w:rsidR="009B1F6A" w:rsidRPr="000C3F06" w:rsidRDefault="009B1F6A" w:rsidP="009B1F6A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9B1F6A" w:rsidRPr="000C3F06" w:rsidRDefault="009B1F6A" w:rsidP="009B1F6A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b/>
                      <w:sz w:val="24"/>
                      <w:szCs w:val="24"/>
                    </w:rPr>
                    <w:t>Приложение №1</w:t>
                  </w:r>
                </w:p>
                <w:p w:rsidR="009B1F6A" w:rsidRPr="000C3F06" w:rsidRDefault="009B1F6A" w:rsidP="009B1F6A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sz w:val="24"/>
                      <w:szCs w:val="24"/>
                    </w:rPr>
                    <w:t>к муниципальной программе «Жилище»</w:t>
                  </w:r>
                </w:p>
                <w:p w:rsidR="009B1F6A" w:rsidRPr="000C3F06" w:rsidRDefault="009B1F6A" w:rsidP="009B1F6A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9B1F6A" w:rsidRPr="000C3F06" w:rsidRDefault="009B1F6A" w:rsidP="009B1F6A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9B1F6A" w:rsidRPr="000C3F06" w:rsidRDefault="009B1F6A" w:rsidP="009B1F6A">
                  <w:pPr>
                    <w:autoSpaceDE w:val="0"/>
                    <w:autoSpaceDN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C6CB9" w:rsidRPr="000C3F06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424"/>
              </w:trPr>
              <w:tc>
                <w:tcPr>
                  <w:tcW w:w="15338" w:type="dxa"/>
                  <w:gridSpan w:val="10"/>
                </w:tcPr>
                <w:p w:rsidR="009C6CB9" w:rsidRPr="000C3F06" w:rsidRDefault="009C6CB9" w:rsidP="00702934">
                  <w:pPr>
                    <w:autoSpaceDE w:val="0"/>
                    <w:autoSpaceDN w:val="0"/>
                    <w:adjustRightInd w:val="0"/>
                    <w:ind w:right="27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Паспорт подпрограммы «Комплексное освоение земельных участков в целях жилищного строительства и раз</w:t>
                  </w:r>
                  <w:r w:rsidR="00702934" w:rsidRPr="000C3F06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вития застроенных территорий» </w:t>
                  </w:r>
                </w:p>
              </w:tc>
            </w:tr>
            <w:tr w:rsidR="009C6CB9" w:rsidRPr="000C3F06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440"/>
              </w:trPr>
              <w:tc>
                <w:tcPr>
                  <w:tcW w:w="3600" w:type="dxa"/>
                </w:tcPr>
                <w:p w:rsidR="009C6CB9" w:rsidRPr="000C3F06" w:rsidRDefault="009C6CB9" w:rsidP="00976654">
                  <w:pPr>
                    <w:autoSpaceDE w:val="0"/>
                    <w:autoSpaceDN w:val="0"/>
                    <w:adjustRightInd w:val="0"/>
                    <w:ind w:left="142"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Муниципальный заказчик подпрограммы</w:t>
                  </w:r>
                </w:p>
              </w:tc>
              <w:tc>
                <w:tcPr>
                  <w:tcW w:w="11738" w:type="dxa"/>
                  <w:gridSpan w:val="9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Управление строительства администрации городского округа Люберцы</w:t>
                  </w:r>
                  <w:r w:rsidR="002123F8"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Московской области</w:t>
                  </w:r>
                </w:p>
              </w:tc>
            </w:tr>
            <w:tr w:rsidR="009C6CB9" w:rsidRPr="000C3F06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446"/>
              </w:trPr>
              <w:tc>
                <w:tcPr>
                  <w:tcW w:w="3600" w:type="dxa"/>
                  <w:vMerge w:val="restart"/>
                </w:tcPr>
                <w:p w:rsidR="009C6CB9" w:rsidRPr="000C3F06" w:rsidRDefault="009C6CB9" w:rsidP="00976654">
                  <w:pPr>
                    <w:autoSpaceDE w:val="0"/>
                    <w:autoSpaceDN w:val="0"/>
                    <w:adjustRightInd w:val="0"/>
                    <w:ind w:left="142"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Источники финансирования подпрограммы,</w:t>
                  </w:r>
                </w:p>
                <w:p w:rsidR="009C6CB9" w:rsidRPr="000C3F06" w:rsidRDefault="009C6CB9" w:rsidP="00976654">
                  <w:pPr>
                    <w:autoSpaceDE w:val="0"/>
                    <w:autoSpaceDN w:val="0"/>
                    <w:adjustRightInd w:val="0"/>
                    <w:ind w:left="142"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по годам реали</w:t>
                  </w:r>
                  <w:r w:rsidR="00976654"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зации и главным распорядителям </w:t>
                  </w: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бюджетных средств, в том числе по годам:</w:t>
                  </w:r>
                </w:p>
              </w:tc>
              <w:tc>
                <w:tcPr>
                  <w:tcW w:w="2037" w:type="dxa"/>
                  <w:vMerge w:val="restart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Главный распорядитель бюджетных средств</w:t>
                  </w:r>
                </w:p>
              </w:tc>
              <w:tc>
                <w:tcPr>
                  <w:tcW w:w="3748" w:type="dxa"/>
                  <w:vMerge w:val="restart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5953" w:type="dxa"/>
                  <w:gridSpan w:val="7"/>
                  <w:vMerge w:val="restart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Расходы  (тыс. рублей)</w:t>
                  </w:r>
                </w:p>
              </w:tc>
            </w:tr>
            <w:tr w:rsidR="009C6CB9" w:rsidRPr="000C3F06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146"/>
              </w:trPr>
              <w:tc>
                <w:tcPr>
                  <w:tcW w:w="3600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037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3748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953" w:type="dxa"/>
                  <w:gridSpan w:val="7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722B0" w:rsidRPr="000C3F06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384"/>
              </w:trPr>
              <w:tc>
                <w:tcPr>
                  <w:tcW w:w="3600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37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748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992" w:type="dxa"/>
                  <w:gridSpan w:val="2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993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0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992" w:type="dxa"/>
                </w:tcPr>
                <w:p w:rsidR="009C6CB9" w:rsidRPr="000C3F06" w:rsidRDefault="001722B0" w:rsidP="001722B0">
                  <w:pPr>
                    <w:tabs>
                      <w:tab w:val="left" w:pos="743"/>
                    </w:tabs>
                    <w:autoSpaceDE w:val="0"/>
                    <w:autoSpaceDN w:val="0"/>
                    <w:adjustRightInd w:val="0"/>
                    <w:ind w:left="-108" w:right="33" w:firstLine="108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Ит</w:t>
                  </w:r>
                  <w:r w:rsidR="009C6CB9"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ого</w:t>
                  </w:r>
                </w:p>
              </w:tc>
            </w:tr>
            <w:tr w:rsidR="00840723" w:rsidRPr="000C3F06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266"/>
              </w:trPr>
              <w:tc>
                <w:tcPr>
                  <w:tcW w:w="3600" w:type="dxa"/>
                  <w:vMerge/>
                </w:tcPr>
                <w:p w:rsidR="00840723" w:rsidRPr="000C3F06" w:rsidRDefault="00840723" w:rsidP="00840723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037" w:type="dxa"/>
                  <w:vMerge w:val="restart"/>
                </w:tcPr>
                <w:p w:rsidR="00840723" w:rsidRPr="000C3F06" w:rsidRDefault="00840723" w:rsidP="00840723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Администрация городского округа  Люберцы Московской области</w:t>
                  </w:r>
                </w:p>
              </w:tc>
              <w:tc>
                <w:tcPr>
                  <w:tcW w:w="3748" w:type="dxa"/>
                </w:tcPr>
                <w:p w:rsidR="00840723" w:rsidRPr="000C3F06" w:rsidRDefault="00840723" w:rsidP="00840723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Всего, в том числе:</w:t>
                  </w:r>
                </w:p>
              </w:tc>
              <w:tc>
                <w:tcPr>
                  <w:tcW w:w="992" w:type="dxa"/>
                </w:tcPr>
                <w:p w:rsidR="00840723" w:rsidRPr="000C3F06" w:rsidRDefault="00840723" w:rsidP="0084072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1897,00</w:t>
                  </w:r>
                </w:p>
              </w:tc>
              <w:tc>
                <w:tcPr>
                  <w:tcW w:w="992" w:type="dxa"/>
                  <w:gridSpan w:val="2"/>
                </w:tcPr>
                <w:p w:rsidR="00840723" w:rsidRPr="000C3F06" w:rsidRDefault="00840723" w:rsidP="0084072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1897,00</w:t>
                  </w:r>
                </w:p>
              </w:tc>
              <w:tc>
                <w:tcPr>
                  <w:tcW w:w="992" w:type="dxa"/>
                </w:tcPr>
                <w:p w:rsidR="00840723" w:rsidRPr="000C3F06" w:rsidRDefault="00840723" w:rsidP="0084072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1897,00</w:t>
                  </w:r>
                </w:p>
              </w:tc>
              <w:tc>
                <w:tcPr>
                  <w:tcW w:w="993" w:type="dxa"/>
                </w:tcPr>
                <w:p w:rsidR="00840723" w:rsidRPr="000C3F06" w:rsidRDefault="00840723" w:rsidP="0084072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840723" w:rsidRPr="000C3F06" w:rsidRDefault="00840723" w:rsidP="0084072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840723" w:rsidRPr="000C3F06" w:rsidRDefault="00840723" w:rsidP="00840723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5691,00</w:t>
                  </w:r>
                </w:p>
              </w:tc>
            </w:tr>
            <w:tr w:rsidR="001722B0" w:rsidRPr="000C3F06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422"/>
              </w:trPr>
              <w:tc>
                <w:tcPr>
                  <w:tcW w:w="3600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037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748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1722B0" w:rsidRPr="000C3F06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266"/>
              </w:trPr>
              <w:tc>
                <w:tcPr>
                  <w:tcW w:w="3600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37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748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Средства бюджета Московской области</w:t>
                  </w:r>
                </w:p>
              </w:tc>
              <w:tc>
                <w:tcPr>
                  <w:tcW w:w="992" w:type="dxa"/>
                </w:tcPr>
                <w:p w:rsidR="009C6CB9" w:rsidRPr="000C3F06" w:rsidRDefault="00DD4A8E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1897,00</w:t>
                  </w:r>
                </w:p>
              </w:tc>
              <w:tc>
                <w:tcPr>
                  <w:tcW w:w="992" w:type="dxa"/>
                  <w:gridSpan w:val="2"/>
                </w:tcPr>
                <w:p w:rsidR="009C6CB9" w:rsidRPr="000C3F06" w:rsidRDefault="00DD4A8E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1897,00</w:t>
                  </w:r>
                </w:p>
              </w:tc>
              <w:tc>
                <w:tcPr>
                  <w:tcW w:w="992" w:type="dxa"/>
                </w:tcPr>
                <w:p w:rsidR="009C6CB9" w:rsidRPr="000C3F06" w:rsidRDefault="00DD4A8E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1897,00</w:t>
                  </w:r>
                </w:p>
              </w:tc>
              <w:tc>
                <w:tcPr>
                  <w:tcW w:w="993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0C3F06" w:rsidRDefault="00DD4A8E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5691,00</w:t>
                  </w:r>
                </w:p>
              </w:tc>
            </w:tr>
            <w:tr w:rsidR="001722B0" w:rsidRPr="000C3F06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266"/>
              </w:trPr>
              <w:tc>
                <w:tcPr>
                  <w:tcW w:w="3600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037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3748" w:type="dxa"/>
                </w:tcPr>
                <w:p w:rsidR="009C6CB9" w:rsidRPr="000C3F06" w:rsidRDefault="00E01FFB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Средства Ф</w:t>
                  </w:r>
                  <w:r w:rsidR="009C6CB9"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едерального бюджета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1722B0" w:rsidRPr="000C3F06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230"/>
              </w:trPr>
              <w:tc>
                <w:tcPr>
                  <w:tcW w:w="3600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037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3748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Внебюджетные источники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  <w:gridSpan w:val="2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1722B0" w:rsidRPr="000C3F06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206"/>
              </w:trPr>
              <w:tc>
                <w:tcPr>
                  <w:tcW w:w="3600" w:type="dxa"/>
                  <w:vMerge w:val="restart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037" w:type="dxa"/>
                  <w:vMerge w:val="restart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3748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gridSpan w:val="2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722B0" w:rsidRPr="000C3F06" w:rsidTr="001722B0">
              <w:trPr>
                <w:gridBefore w:val="1"/>
                <w:gridAfter w:val="1"/>
                <w:wBefore w:w="113" w:type="dxa"/>
                <w:wAfter w:w="356" w:type="dxa"/>
                <w:trHeight w:hRule="exact" w:val="241"/>
              </w:trPr>
              <w:tc>
                <w:tcPr>
                  <w:tcW w:w="3600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37" w:type="dxa"/>
                  <w:vMerge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jc w:val="right"/>
                    <w:rPr>
                      <w:rFonts w:ascii="Arial" w:hAnsi="Arial" w:cs="Arial"/>
                      <w:strike/>
                      <w:color w:val="000000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3748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gridSpan w:val="2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C6CB9" w:rsidRPr="000C3F06" w:rsidRDefault="009C6CB9" w:rsidP="00095841">
                  <w:pPr>
                    <w:autoSpaceDE w:val="0"/>
                    <w:autoSpaceDN w:val="0"/>
                    <w:adjustRightInd w:val="0"/>
                    <w:ind w:right="42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9C6CB9" w:rsidRPr="000C3F06" w:rsidRDefault="00702934" w:rsidP="007029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C3F06">
              <w:rPr>
                <w:rFonts w:ascii="Arial" w:hAnsi="Arial" w:cs="Arial"/>
                <w:b/>
                <w:sz w:val="24"/>
                <w:szCs w:val="24"/>
              </w:rPr>
              <w:t>Характеристика сферы реализации подпрограммы, описание основных проблем, решаемых посредством мероприятий.</w:t>
            </w:r>
          </w:p>
          <w:p w:rsidR="009C6CB9" w:rsidRPr="000C3F06" w:rsidRDefault="009C6CB9" w:rsidP="00095841">
            <w:pPr>
              <w:rPr>
                <w:rFonts w:ascii="Arial" w:hAnsi="Arial" w:cs="Arial"/>
                <w:sz w:val="24"/>
                <w:szCs w:val="24"/>
              </w:rPr>
            </w:pPr>
          </w:p>
          <w:p w:rsidR="008572FE" w:rsidRPr="000C3F06" w:rsidRDefault="000936BF" w:rsidP="00EE006D">
            <w:pPr>
              <w:autoSpaceDE w:val="0"/>
              <w:autoSpaceDN w:val="0"/>
              <w:adjustRightInd w:val="0"/>
              <w:spacing w:line="228" w:lineRule="auto"/>
              <w:ind w:left="24" w:right="23" w:firstLine="543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C3F06">
              <w:rPr>
                <w:rFonts w:ascii="Arial" w:hAnsi="Arial" w:cs="Arial"/>
                <w:sz w:val="24"/>
                <w:szCs w:val="24"/>
              </w:rPr>
              <w:t>П</w:t>
            </w:r>
            <w:r w:rsidR="00702934" w:rsidRPr="000C3F06">
              <w:rPr>
                <w:rFonts w:ascii="Arial" w:hAnsi="Arial" w:cs="Arial"/>
                <w:sz w:val="24"/>
                <w:szCs w:val="24"/>
              </w:rPr>
              <w:t>одпрограмма «</w:t>
            </w:r>
            <w:r w:rsidR="00702934" w:rsidRPr="000C3F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Комплексное освоение земельных участков в целях жилищного строительства и развития застроенных территорий</w:t>
            </w:r>
            <w:r w:rsidR="00702934" w:rsidRPr="000C3F06">
              <w:rPr>
                <w:rFonts w:ascii="Arial" w:hAnsi="Arial" w:cs="Arial"/>
                <w:sz w:val="24"/>
                <w:szCs w:val="24"/>
              </w:rPr>
              <w:t xml:space="preserve">» разработана в целях </w:t>
            </w:r>
            <w:r w:rsidR="00EE006D" w:rsidRPr="000C3F06">
              <w:rPr>
                <w:rFonts w:ascii="Arial" w:hAnsi="Arial" w:cs="Arial"/>
                <w:sz w:val="24"/>
                <w:szCs w:val="24"/>
              </w:rPr>
              <w:t>комплексного решения вопросов устойчивого развития жилищного строительства на территории городского округа Люберцы Московской области, строительства жилья, в том числе индивидуального жилищного строительства, и обеспечения комфортных условий проживания в  городском округе Люберцы  Московской области, решения проблемы обманутых дольщиков.</w:t>
            </w:r>
            <w:proofErr w:type="gramEnd"/>
          </w:p>
          <w:p w:rsidR="00782206" w:rsidRPr="000C3F06" w:rsidRDefault="00A567BD" w:rsidP="00782206">
            <w:pPr>
              <w:tabs>
                <w:tab w:val="left" w:pos="851"/>
              </w:tabs>
              <w:ind w:right="141" w:firstLine="567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На территории городского округа Люберцы</w:t>
            </w:r>
            <w:r w:rsidR="00782206" w:rsidRPr="000C3F06">
              <w:rPr>
                <w:rFonts w:ascii="Arial" w:hAnsi="Arial" w:cs="Arial"/>
                <w:sz w:val="24"/>
                <w:szCs w:val="24"/>
              </w:rPr>
              <w:t xml:space="preserve"> Московской области отсутствуют п</w:t>
            </w:r>
            <w:r w:rsidRPr="000C3F06">
              <w:rPr>
                <w:rFonts w:ascii="Arial" w:hAnsi="Arial" w:cs="Arial"/>
                <w:sz w:val="24"/>
                <w:szCs w:val="24"/>
              </w:rPr>
              <w:t>роблемны</w:t>
            </w:r>
            <w:r w:rsidR="00782206" w:rsidRPr="000C3F06">
              <w:rPr>
                <w:rFonts w:ascii="Arial" w:hAnsi="Arial" w:cs="Arial"/>
                <w:sz w:val="24"/>
                <w:szCs w:val="24"/>
              </w:rPr>
              <w:t>е</w:t>
            </w:r>
            <w:r w:rsidRPr="000C3F06">
              <w:rPr>
                <w:rFonts w:ascii="Arial" w:hAnsi="Arial" w:cs="Arial"/>
                <w:sz w:val="24"/>
                <w:szCs w:val="24"/>
              </w:rPr>
              <w:t xml:space="preserve"> объект</w:t>
            </w:r>
            <w:r w:rsidR="00782206" w:rsidRPr="000C3F06">
              <w:rPr>
                <w:rFonts w:ascii="Arial" w:hAnsi="Arial" w:cs="Arial"/>
                <w:sz w:val="24"/>
                <w:szCs w:val="24"/>
              </w:rPr>
              <w:t>ы</w:t>
            </w:r>
            <w:r w:rsidRPr="000C3F06">
              <w:rPr>
                <w:rFonts w:ascii="Arial" w:hAnsi="Arial" w:cs="Arial"/>
                <w:sz w:val="24"/>
                <w:szCs w:val="24"/>
              </w:rPr>
              <w:t>, признанны</w:t>
            </w:r>
            <w:r w:rsidR="00782206" w:rsidRPr="000C3F06">
              <w:rPr>
                <w:rFonts w:ascii="Arial" w:hAnsi="Arial" w:cs="Arial"/>
                <w:sz w:val="24"/>
                <w:szCs w:val="24"/>
              </w:rPr>
              <w:t>е</w:t>
            </w:r>
            <w:r w:rsidRPr="000C3F06">
              <w:rPr>
                <w:rFonts w:ascii="Arial" w:hAnsi="Arial" w:cs="Arial"/>
                <w:sz w:val="24"/>
                <w:szCs w:val="24"/>
              </w:rPr>
              <w:t xml:space="preserve"> таковыми в соответствии с Законом Московской области от 01.07.2010 № 84/2010-ОЗ  «О защите прав граждан, инвестировавших денежные средства в строительство многоквартирных домов на территории Московской области», </w:t>
            </w:r>
            <w:r w:rsidR="00782206" w:rsidRPr="000C3F06">
              <w:rPr>
                <w:rFonts w:ascii="Arial" w:hAnsi="Arial" w:cs="Arial"/>
                <w:sz w:val="24"/>
                <w:szCs w:val="24"/>
              </w:rPr>
              <w:t xml:space="preserve">однако, имеются объекты многоэтажного жилищного строительства, сроки </w:t>
            </w:r>
            <w:proofErr w:type="gramStart"/>
            <w:r w:rsidR="00782206" w:rsidRPr="000C3F06">
              <w:rPr>
                <w:rFonts w:ascii="Arial" w:hAnsi="Arial" w:cs="Arial"/>
                <w:sz w:val="24"/>
                <w:szCs w:val="24"/>
              </w:rPr>
              <w:t>ввода</w:t>
            </w:r>
            <w:proofErr w:type="gramEnd"/>
            <w:r w:rsidR="00782206" w:rsidRPr="000C3F06">
              <w:rPr>
                <w:rFonts w:ascii="Arial" w:hAnsi="Arial" w:cs="Arial"/>
                <w:sz w:val="24"/>
                <w:szCs w:val="24"/>
              </w:rPr>
              <w:t xml:space="preserve"> в эксплуатацию которых нарушены.</w:t>
            </w:r>
          </w:p>
          <w:p w:rsidR="008572FE" w:rsidRPr="000C3F06" w:rsidRDefault="008572FE" w:rsidP="00782206">
            <w:pPr>
              <w:tabs>
                <w:tab w:val="left" w:pos="851"/>
              </w:tabs>
              <w:ind w:right="141" w:firstLine="567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Реализация мероприятий Подпрограммы </w:t>
            </w:r>
            <w:r w:rsidR="00A567BD" w:rsidRPr="000C3F06">
              <w:rPr>
                <w:rFonts w:ascii="Arial" w:hAnsi="Arial" w:cs="Arial"/>
                <w:sz w:val="24"/>
                <w:szCs w:val="24"/>
              </w:rPr>
              <w:t>даст</w:t>
            </w:r>
            <w:r w:rsidR="007E7E40" w:rsidRPr="000C3F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67BD" w:rsidRPr="000C3F06">
              <w:rPr>
                <w:rFonts w:ascii="Arial" w:hAnsi="Arial" w:cs="Arial"/>
                <w:sz w:val="24"/>
                <w:szCs w:val="24"/>
              </w:rPr>
              <w:t>в</w:t>
            </w:r>
            <w:r w:rsidRPr="000C3F06">
              <w:rPr>
                <w:rFonts w:ascii="Arial" w:hAnsi="Arial" w:cs="Arial"/>
                <w:sz w:val="24"/>
                <w:szCs w:val="24"/>
              </w:rPr>
              <w:t xml:space="preserve">озможность решения жилищной проблемы, в том числе </w:t>
            </w:r>
            <w:r w:rsidR="00A567BD" w:rsidRPr="000C3F06">
              <w:rPr>
                <w:rFonts w:ascii="Arial" w:hAnsi="Arial" w:cs="Arial"/>
                <w:sz w:val="24"/>
                <w:szCs w:val="24"/>
              </w:rPr>
              <w:t>за счет строительства гражданами индивидуальных жилых домов. Обеспечить права граждан на  жилище.</w:t>
            </w:r>
          </w:p>
          <w:p w:rsidR="008572FE" w:rsidRPr="000C3F06" w:rsidRDefault="008572FE" w:rsidP="008572FE">
            <w:pPr>
              <w:autoSpaceDE w:val="0"/>
              <w:autoSpaceDN w:val="0"/>
              <w:adjustRightInd w:val="0"/>
              <w:spacing w:line="228" w:lineRule="auto"/>
              <w:ind w:left="24" w:right="23" w:firstLine="543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Механизм реализации  Подпрограммы позволит создать условия для развития рынка доступного жилья, развития жилищного строительства, включая </w:t>
            </w:r>
            <w:r w:rsidR="00A567BD" w:rsidRPr="000C3F06">
              <w:rPr>
                <w:rFonts w:ascii="Arial" w:hAnsi="Arial" w:cs="Arial"/>
                <w:sz w:val="24"/>
                <w:szCs w:val="24"/>
              </w:rPr>
              <w:t>индивидуальное жилищное строительство,</w:t>
            </w:r>
            <w:r w:rsidR="007E7E40" w:rsidRPr="000C3F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67BD" w:rsidRPr="000C3F06">
              <w:rPr>
                <w:rFonts w:ascii="Arial" w:hAnsi="Arial" w:cs="Arial"/>
                <w:sz w:val="24"/>
                <w:szCs w:val="24"/>
              </w:rPr>
              <w:t>о</w:t>
            </w:r>
            <w:r w:rsidRPr="000C3F06">
              <w:rPr>
                <w:rFonts w:ascii="Arial" w:hAnsi="Arial" w:cs="Arial"/>
                <w:sz w:val="24"/>
                <w:szCs w:val="24"/>
              </w:rPr>
              <w:t>беспечить  права пострадавших граждан-</w:t>
            </w:r>
            <w:proofErr w:type="spellStart"/>
            <w:r w:rsidRPr="000C3F06"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 w:rsidRPr="000C3F0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02934" w:rsidRPr="000C3F06" w:rsidRDefault="00702934" w:rsidP="00702934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702934" w:rsidRPr="000C3F06" w:rsidRDefault="00702934" w:rsidP="00702934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702934" w:rsidRPr="000C3F06" w:rsidRDefault="00702934" w:rsidP="00702934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C6CB9" w:rsidRPr="000C3F06" w:rsidRDefault="009C6CB9" w:rsidP="00095841">
            <w:pPr>
              <w:rPr>
                <w:rFonts w:ascii="Arial" w:hAnsi="Arial" w:cs="Arial"/>
                <w:sz w:val="24"/>
                <w:szCs w:val="24"/>
              </w:rPr>
            </w:pPr>
          </w:p>
          <w:p w:rsidR="009C6CB9" w:rsidRPr="000C3F06" w:rsidRDefault="009C6CB9" w:rsidP="00095841">
            <w:pPr>
              <w:rPr>
                <w:rFonts w:ascii="Arial" w:hAnsi="Arial" w:cs="Arial"/>
                <w:sz w:val="24"/>
                <w:szCs w:val="24"/>
              </w:rPr>
            </w:pPr>
          </w:p>
          <w:p w:rsidR="009C6CB9" w:rsidRPr="000C3F06" w:rsidRDefault="009C6CB9" w:rsidP="009F693A">
            <w:pPr>
              <w:tabs>
                <w:tab w:val="left" w:pos="9288"/>
                <w:tab w:val="left" w:pos="13467"/>
              </w:tabs>
              <w:ind w:right="175" w:firstLine="10632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Приложение №1 </w:t>
            </w:r>
          </w:p>
          <w:p w:rsidR="009C6CB9" w:rsidRPr="000C3F06" w:rsidRDefault="009C6CB9" w:rsidP="009F693A">
            <w:pPr>
              <w:tabs>
                <w:tab w:val="left" w:pos="9288"/>
              </w:tabs>
              <w:ind w:left="10632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к подпрограмме «Комплексное освоение земельных участков </w:t>
            </w:r>
          </w:p>
          <w:p w:rsidR="009C6CB9" w:rsidRPr="000C3F06" w:rsidRDefault="009C6CB9" w:rsidP="009F693A">
            <w:pPr>
              <w:tabs>
                <w:tab w:val="left" w:pos="9288"/>
              </w:tabs>
              <w:ind w:left="10632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в целях жилищного строительства и развития застроенных территорий»</w:t>
            </w:r>
          </w:p>
          <w:p w:rsidR="009C6CB9" w:rsidRPr="000C3F06" w:rsidRDefault="009C6CB9" w:rsidP="009F693A">
            <w:pPr>
              <w:autoSpaceDE w:val="0"/>
              <w:autoSpaceDN w:val="0"/>
              <w:ind w:firstLine="10632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9C6CB9" w:rsidRPr="000C3F06" w:rsidRDefault="009C6CB9" w:rsidP="00D73AB9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1 «Комплексное освоение земельных участков в целях жилищного строительства и развития застроенных территорий»  </w:t>
            </w:r>
          </w:p>
          <w:p w:rsidR="009C6CB9" w:rsidRPr="000C3F06" w:rsidRDefault="009C6CB9" w:rsidP="009C6CB9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0"/>
              <w:gridCol w:w="2319"/>
              <w:gridCol w:w="1634"/>
              <w:gridCol w:w="1003"/>
              <w:gridCol w:w="1461"/>
              <w:gridCol w:w="872"/>
              <w:gridCol w:w="727"/>
              <w:gridCol w:w="650"/>
              <w:gridCol w:w="725"/>
              <w:gridCol w:w="446"/>
              <w:gridCol w:w="446"/>
              <w:gridCol w:w="2318"/>
              <w:gridCol w:w="2318"/>
            </w:tblGrid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319" w:type="dxa"/>
                  <w:vMerge w:val="restart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подпрограммы</w:t>
                  </w:r>
                  <w:r w:rsidR="00CC37C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/подпрограммы</w:t>
                  </w:r>
                </w:p>
              </w:tc>
              <w:tc>
                <w:tcPr>
                  <w:tcW w:w="1634" w:type="dxa"/>
                  <w:vMerge w:val="restart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1003" w:type="dxa"/>
                  <w:vMerge w:val="restart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Срок исполнения мероприятия</w:t>
                  </w:r>
                </w:p>
              </w:tc>
              <w:tc>
                <w:tcPr>
                  <w:tcW w:w="1461" w:type="dxa"/>
                  <w:vMerge w:val="restart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Объем финансирования мероприятия в году, предшествующему году начала реализации муниципальной программ</w:t>
                  </w:r>
                  <w:r w:rsidR="00CC37C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ы (</w:t>
                  </w:r>
                  <w:proofErr w:type="spellStart"/>
                  <w:r w:rsidR="00CC37C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 w:rsidR="00CC37C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="00CC37C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 w:rsidR="00CC37C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.)</w:t>
                  </w:r>
                </w:p>
              </w:tc>
              <w:tc>
                <w:tcPr>
                  <w:tcW w:w="872" w:type="dxa"/>
                  <w:vMerge w:val="restart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Всего, (</w:t>
                  </w:r>
                  <w:proofErr w:type="spell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994" w:type="dxa"/>
                  <w:gridSpan w:val="5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Объем финансирования по годам, (</w:t>
                  </w:r>
                  <w:proofErr w:type="spell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Ответственный</w:t>
                  </w:r>
                  <w:proofErr w:type="gram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за выполнение мероприятия подпрограммы</w:t>
                  </w:r>
                  <w:r w:rsidR="00CC37C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/подпрограммы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Результаты выполнения</w:t>
                  </w:r>
                  <w:r w:rsidR="00CC37C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мероприятий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подпрограммы</w:t>
                  </w:r>
                  <w:r w:rsidR="00CC37C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/подпрограммы</w:t>
                  </w: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vMerge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61" w:type="dxa"/>
                  <w:vMerge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2" w:type="dxa"/>
                  <w:vMerge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7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650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725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446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446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319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634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03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461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72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727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50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725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46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46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2318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318" w:type="dxa"/>
                  <w:shd w:val="clear" w:color="000000" w:fill="FFFFFF"/>
                  <w:vAlign w:val="center"/>
                </w:tcPr>
                <w:p w:rsidR="009C6CB9" w:rsidRPr="000C3F06" w:rsidRDefault="009C6CB9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2319" w:type="dxa"/>
                  <w:vMerge w:val="restart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147"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01:</w:t>
                  </w:r>
                </w:p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left="147"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Создание условий для развития рынка доступного жилья, р</w:t>
                  </w:r>
                  <w:r w:rsidR="0096161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азвитие жилищного строительства</w:t>
                  </w: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4A4321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</w:t>
                  </w:r>
                  <w:r w:rsidR="00382758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едерального бюджета</w:t>
                  </w:r>
                </w:p>
              </w:tc>
              <w:tc>
                <w:tcPr>
                  <w:tcW w:w="1003" w:type="dxa"/>
                  <w:vMerge w:val="restart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</w:tcPr>
                <w:p w:rsidR="002A6250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 Объем ввода индивидуального жилищного строительства, построенного населением за счет собственных и (или) кредитных средств: в 2020 году – 10,</w:t>
                  </w:r>
                  <w:r w:rsidR="0034617A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., в 2021 году – 13,2 </w:t>
                  </w:r>
                  <w:proofErr w:type="spell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</w:t>
                  </w:r>
                  <w:proofErr w:type="gram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в 2022 году – 15,9 </w:t>
                  </w:r>
                  <w:proofErr w:type="spell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; в 2023 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году – 18,</w:t>
                  </w:r>
                  <w:r w:rsidR="0034617A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3 </w:t>
                  </w:r>
                  <w:proofErr w:type="spellStart"/>
                  <w:r w:rsidR="0034617A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 w:rsidR="0034617A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.; в 2024 году – 21,6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</w:t>
                  </w:r>
                  <w:r w:rsidR="00D635CB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кв.м</w:t>
                  </w:r>
                  <w:proofErr w:type="spell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D635CB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gram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Количество земельных участков, вовлеченных в  индивидуальное жилищное строительство (ед.): в 2020 году – 47 ед., в 2021 году – 56 ед., в 2022 году – 69 ед., в 2023 год</w:t>
                  </w:r>
                  <w:r w:rsidR="009F69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 -79 ед., в 2024 году – 93 ед.</w:t>
                  </w:r>
                  <w:proofErr w:type="gramEnd"/>
                </w:p>
                <w:p w:rsidR="00D635CB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gram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Площадь земельных участков, вовлеченных в  индивидуальное жилищное строительство (га):  в 2020 году – 3,28 га., в 2021 году – 3,9 га., в 2022 году – 4,8 га., в 2023 году – </w:t>
                  </w:r>
                  <w:r w:rsidR="009F69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5,49 га, в 2024 году – 6,47 га.</w:t>
                  </w:r>
                  <w:proofErr w:type="gramEnd"/>
                </w:p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 Количество семей улучшивших жилищные условия: 2020 году  -  48,  2021 году -50, 2022 году – 53, 2023году – 56, 2024 году- 58.</w:t>
                  </w: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4888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1.1</w:t>
                  </w:r>
                </w:p>
              </w:tc>
              <w:tc>
                <w:tcPr>
                  <w:tcW w:w="2319" w:type="dxa"/>
                  <w:vMerge w:val="restart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1.1.</w:t>
                  </w:r>
                </w:p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строительства</w:t>
                  </w: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 w:val="restart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D635CB" w:rsidRPr="000C3F06" w:rsidRDefault="0007531C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 Объем ввода индивидуального жилищного строительства, построенного населением за счет собственных и (или) кредитных средств: в 2020 году – 10,</w:t>
                  </w:r>
                  <w:r w:rsidR="0034617A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., в 2021 году – 13,2 </w:t>
                  </w:r>
                  <w:proofErr w:type="spell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</w:t>
                  </w:r>
                  <w:proofErr w:type="gram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в 2022 году – 15,9 </w:t>
                  </w:r>
                  <w:proofErr w:type="spell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; в 2023 году – 18,</w:t>
                  </w:r>
                  <w:r w:rsidR="0034617A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3 </w:t>
                  </w:r>
                  <w:proofErr w:type="spellStart"/>
                  <w:r w:rsidR="0034617A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тыс.кв.м</w:t>
                  </w:r>
                  <w:proofErr w:type="spellEnd"/>
                  <w:r w:rsidR="0034617A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.; в 2024 году – 21,6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тыскв.м</w:t>
                  </w:r>
                  <w:proofErr w:type="spell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D635CB" w:rsidRPr="000C3F06" w:rsidRDefault="0007531C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gram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Количество земельных участков, вовлеченных в  индивидуальное жилищное строительство (ед.): в 2020 году – 47 ед., в 2021 году – 56 ед., в 2022 году – 69 ед., в 2023 году -79 ед., в 2024 г</w:t>
                  </w:r>
                  <w:r w:rsidR="009F69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оду – 93 ед.</w:t>
                  </w:r>
                  <w:proofErr w:type="gramEnd"/>
                </w:p>
                <w:p w:rsidR="00382758" w:rsidRPr="000C3F06" w:rsidRDefault="0007531C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gram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Площадь земельных участков, вовлеченных в  индивидуальное жилищное строительство (га):  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 2020 году – 3,28 га., в 2021 году – 3,9 га., в 2022 году – 4,8 га., в 2023 году – 5,49 га, в 2024 году – 6,47 га.</w:t>
                  </w:r>
                  <w:proofErr w:type="gramEnd"/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</w:t>
                  </w:r>
                  <w:r w:rsidR="00527A3C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едерального бюджета 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9F693A">
              <w:trPr>
                <w:cantSplit/>
                <w:trHeight w:val="7132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1.2.</w:t>
                  </w:r>
                </w:p>
              </w:tc>
              <w:tc>
                <w:tcPr>
                  <w:tcW w:w="2319" w:type="dxa"/>
                  <w:vMerge w:val="restart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1.2.</w:t>
                  </w:r>
                </w:p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обеспечению проживающих в городском округе и нуждающихся в жилых помещениях малоимущих граждан жилыми помещениями</w:t>
                  </w: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 w:val="restart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spacing w:after="0" w:line="240" w:lineRule="auto"/>
                    <w:ind w:left="44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Комитет по управлению  имуществом администрации городского округа Люберцы Московской области </w:t>
                  </w:r>
                </w:p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382758" w:rsidRPr="000C3F06" w:rsidRDefault="0007531C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Количество семей улучшивших жилищные условия: 2020 году  -  48,  2021 году -50, 2022 году – 53, 2023году – 56, 2024 году- 58.</w:t>
                  </w: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</w:t>
                  </w:r>
                  <w:r w:rsidR="004A432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едерального бюджета 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64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 w:val="restart"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1.3</w:t>
                  </w:r>
                </w:p>
              </w:tc>
              <w:tc>
                <w:tcPr>
                  <w:tcW w:w="2319" w:type="dxa"/>
                  <w:vMerge w:val="restart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1.3.</w:t>
                  </w:r>
                </w:p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проживающих в </w:t>
                  </w:r>
                  <w:r w:rsidR="00F615BE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городском округе</w:t>
                  </w:r>
                  <w:r w:rsidR="00D2171B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и нуждающихся в жилых помещениях малоимущих граждан жилыми помещениями</w:t>
                  </w: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 w:val="restart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Комитет по управлению  имуществом администрации городского округа Люберцы Московской области </w:t>
                  </w:r>
                </w:p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07531C" w:rsidRPr="000C3F06" w:rsidRDefault="0007531C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Количество семей улучшивших жилищные условия: 2020 году  -  48,  2021 году -50, 2022 году – 53, 2023году – 56, 2024 году- 58.</w:t>
                  </w:r>
                </w:p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</w:t>
                  </w:r>
                  <w:r w:rsidR="004A432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едерального бюджета 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664A58">
              <w:trPr>
                <w:cantSplit/>
                <w:trHeight w:val="2536"/>
              </w:trPr>
              <w:tc>
                <w:tcPr>
                  <w:tcW w:w="300" w:type="dxa"/>
                  <w:vMerge w:val="restart"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2319" w:type="dxa"/>
                  <w:vMerge w:val="restart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Основное мероприятие 04:</w:t>
                  </w:r>
                </w:p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прав пострадавших граждан-</w:t>
                  </w:r>
                  <w:proofErr w:type="spell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соинвесторов</w:t>
                  </w:r>
                  <w:proofErr w:type="spell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</w:t>
                  </w:r>
                  <w:r w:rsidR="00382758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едерального </w:t>
                  </w:r>
                  <w:proofErr w:type="spellStart"/>
                  <w:r w:rsidR="00382758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бюда</w:t>
                  </w:r>
                  <w:r w:rsidR="00664A58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жет</w:t>
                  </w:r>
                  <w:proofErr w:type="spellEnd"/>
                </w:p>
              </w:tc>
              <w:tc>
                <w:tcPr>
                  <w:tcW w:w="1003" w:type="dxa"/>
                  <w:vMerge w:val="restart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87318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 Количество пострадавших граждан-</w:t>
                  </w:r>
                  <w:proofErr w:type="spell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соинвесторов</w:t>
                  </w:r>
                  <w:proofErr w:type="spell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права которых обеспечены в отчетном году:  в 2020- 2024 году - 0 человека.</w:t>
                  </w:r>
                </w:p>
                <w:p w:rsidR="0087318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2. Количество объектов, исключенных из перечня проблемных объектов в отчетном году: в  2020-2024 годы – 0</w:t>
                  </w:r>
                  <w:r w:rsidR="00470C18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штук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3. Поиск и реализация решений по обеспечению прав пострадавших граждан-участников долевого строительства: 2020-2024году – 0</w:t>
                  </w:r>
                  <w:r w:rsidR="00470C18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 Количество проблемных объектов, по которым нарушены права участников долевого строительства «Проблемные стройки»: 2020-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2024 году – 0</w:t>
                  </w:r>
                  <w:r w:rsidR="00470C18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5. Встречи с гражданами – участниками долевого строительства: 2020-2024 годы–0</w:t>
                  </w:r>
                  <w:r w:rsidR="00470C18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D4A8E" w:rsidRPr="000C3F06" w:rsidTr="00664A58">
              <w:trPr>
                <w:cantSplit/>
                <w:trHeight w:val="2415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664A58">
              <w:trPr>
                <w:cantSplit/>
                <w:trHeight w:val="296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664A58">
              <w:trPr>
                <w:cantSplit/>
                <w:trHeight w:val="2395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382758" w:rsidRPr="000C3F06" w:rsidRDefault="00382758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664A58">
              <w:trPr>
                <w:cantSplit/>
                <w:trHeight w:val="2580"/>
              </w:trPr>
              <w:tc>
                <w:tcPr>
                  <w:tcW w:w="300" w:type="dxa"/>
                  <w:vMerge w:val="restart"/>
                  <w:shd w:val="clear" w:color="000000" w:fill="FFFFFF"/>
                  <w:vAlign w:val="center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2.1.</w:t>
                  </w:r>
                </w:p>
              </w:tc>
              <w:tc>
                <w:tcPr>
                  <w:tcW w:w="2319" w:type="dxa"/>
                  <w:vMerge w:val="restart"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4.1</w:t>
                  </w:r>
                  <w:r w:rsidR="00F858C8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r w:rsidR="0032500A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направленные на достижение показателей (без финансирования)</w:t>
                  </w:r>
                </w:p>
              </w:tc>
              <w:tc>
                <w:tcPr>
                  <w:tcW w:w="1634" w:type="dxa"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 w:val="restart"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hAnsi="Arial" w:cs="Arial"/>
                      <w:sz w:val="24"/>
                      <w:szCs w:val="24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81029A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 Количество пострадавших граждан-</w:t>
                  </w:r>
                  <w:proofErr w:type="spell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соинвесторов</w:t>
                  </w:r>
                  <w:proofErr w:type="spell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права которых обеспечены в отчетном году:  </w:t>
                  </w:r>
                  <w:r w:rsidR="009F69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 2020- 2024 году - 0 человека.</w:t>
                  </w:r>
                </w:p>
                <w:p w:rsidR="0081029A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2. Количество объектов, исключенных из перечня проблемных объектов в отчетном году: в  2020-2024 годы – 0</w:t>
                  </w:r>
                  <w:r w:rsidR="00470C18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штук</w:t>
                  </w:r>
                  <w:r w:rsidR="009F69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81029A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3. Поиск и реализация решений по обеспечению прав пострадавших граждан-участников долевого строительства: 2020-2024году – 0</w:t>
                  </w:r>
                  <w:r w:rsidR="00470C18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%%</w:t>
                  </w:r>
                  <w:r w:rsidR="009F69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81029A" w:rsidRPr="000C3F06" w:rsidRDefault="007B1D8D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4.Количество 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проблемных объектов, по которым нарушены права участников долевого строительства «Проблемны</w:t>
                  </w:r>
                  <w:r w:rsidR="009F693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е стройки»: 2020-2024 году – 0.</w:t>
                  </w:r>
                </w:p>
                <w:p w:rsidR="00823F7F" w:rsidRPr="000C3F06" w:rsidRDefault="007B1D8D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5. Встречи с гражданами – участниками долевого строительства: 2020-2024 годы–0</w:t>
                  </w:r>
                  <w:r w:rsidR="00470C18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D4A8E" w:rsidRPr="000C3F06" w:rsidTr="00664A58">
              <w:trPr>
                <w:cantSplit/>
                <w:trHeight w:val="1838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Средства Федерального бюджета 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664A58">
              <w:trPr>
                <w:cantSplit/>
                <w:trHeight w:val="2768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664A58">
              <w:trPr>
                <w:cantSplit/>
                <w:trHeight w:val="897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  <w:vAlign w:val="center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823F7F" w:rsidRPr="000C3F06" w:rsidRDefault="00823F7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664A58">
              <w:trPr>
                <w:cantSplit/>
                <w:trHeight w:val="3812"/>
              </w:trPr>
              <w:tc>
                <w:tcPr>
                  <w:tcW w:w="300" w:type="dxa"/>
                  <w:vMerge w:val="restart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2319" w:type="dxa"/>
                  <w:vMerge w:val="restart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07.</w:t>
                  </w:r>
                </w:p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      </w: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03" w:type="dxa"/>
                  <w:vMerge w:val="restart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земельном участке, уведомлений о соответствии (несоответствии) построенных или реконструированных объектов ИЖС или садового дома: 2020 году- </w:t>
                  </w:r>
                  <w:r w:rsidR="00FC529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шт., 2021году – </w:t>
                  </w:r>
                  <w:r w:rsidR="00FC529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шт., 2022 году – </w:t>
                  </w:r>
                  <w:r w:rsidR="00FC529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; 2023 году – </w:t>
                  </w:r>
                  <w:r w:rsidR="00FC529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шт., 2024 году – </w:t>
                  </w:r>
                  <w:r w:rsidR="00FC529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шт.</w:t>
                  </w:r>
                </w:p>
              </w:tc>
            </w:tr>
            <w:tr w:rsidR="00A91A2F" w:rsidRPr="000C3F06" w:rsidTr="00664A58">
              <w:trPr>
                <w:cantSplit/>
                <w:trHeight w:val="2227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664A58">
              <w:trPr>
                <w:cantSplit/>
                <w:trHeight w:val="1997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664A58">
              <w:trPr>
                <w:cantSplit/>
                <w:trHeight w:val="897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A2F" w:rsidRPr="000C3F06" w:rsidTr="00664A58">
              <w:trPr>
                <w:cantSplit/>
                <w:trHeight w:val="762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noWrap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shd w:val="clear" w:color="000000" w:fill="FFFFFF"/>
                  <w:noWrap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shd w:val="clear" w:color="000000" w:fill="FFFFFF"/>
                  <w:noWrap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shd w:val="clear" w:color="000000" w:fill="FFFFFF"/>
                  <w:noWrap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noWrap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664A58">
              <w:trPr>
                <w:cantSplit/>
                <w:trHeight w:val="1694"/>
              </w:trPr>
              <w:tc>
                <w:tcPr>
                  <w:tcW w:w="300" w:type="dxa"/>
                  <w:vMerge w:val="restart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3.1.</w:t>
                  </w:r>
                </w:p>
              </w:tc>
              <w:tc>
                <w:tcPr>
                  <w:tcW w:w="2319" w:type="dxa"/>
                  <w:vMerge w:val="restart"/>
                  <w:shd w:val="clear" w:color="000000" w:fill="FFFFFF"/>
                </w:tcPr>
                <w:p w:rsidR="00761A69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7. 1.</w:t>
                  </w:r>
                  <w:r w:rsidR="00761A69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Осуществление </w:t>
                  </w:r>
                </w:p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contextualSpacing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      </w:r>
                  <w:proofErr w:type="gramEnd"/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Средства бюджета городского округа Люберцы</w:t>
                  </w:r>
                </w:p>
              </w:tc>
              <w:tc>
                <w:tcPr>
                  <w:tcW w:w="1003" w:type="dxa"/>
                  <w:vMerge w:val="restart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строительства администрации городского округа Люберцы Московской области</w:t>
                  </w:r>
                </w:p>
              </w:tc>
              <w:tc>
                <w:tcPr>
                  <w:tcW w:w="2318" w:type="dxa"/>
                  <w:vMerge w:val="restart"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соответствии (несоответствии) построенных или реконструированных объектов ИЖС или садового дома: 2020 году- </w:t>
                  </w:r>
                  <w:r w:rsidR="00FC529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шт., 2021году – </w:t>
                  </w:r>
                  <w:r w:rsidR="00FC529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шт., 2022 году – </w:t>
                  </w:r>
                  <w:r w:rsidR="00FC529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; 2023 году – </w:t>
                  </w:r>
                  <w:r w:rsidR="00FC529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574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шт., 2024 году – </w:t>
                  </w:r>
                  <w:r w:rsidR="00FC5291"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574 </w:t>
                  </w: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</w:tr>
            <w:tr w:rsidR="00DD4A8E" w:rsidRPr="000C3F06" w:rsidTr="00D02786">
              <w:trPr>
                <w:cantSplit/>
                <w:trHeight w:val="2115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  <w:p w:rsidR="00D02786" w:rsidRDefault="00D02786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02786" w:rsidRPr="000C3F06" w:rsidRDefault="00D02786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vAlign w:val="center"/>
                </w:tcPr>
                <w:p w:rsidR="005E71FA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shd w:val="clear" w:color="000000" w:fill="FFFFFF"/>
                  <w:vAlign w:val="center"/>
                </w:tcPr>
                <w:p w:rsidR="005E71FA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shd w:val="clear" w:color="000000" w:fill="FFFFFF"/>
                  <w:vAlign w:val="center"/>
                </w:tcPr>
                <w:p w:rsidR="005E71FA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shd w:val="clear" w:color="000000" w:fill="FFFFFF"/>
                  <w:vAlign w:val="center"/>
                </w:tcPr>
                <w:p w:rsidR="005E71FA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446" w:type="dxa"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5A7BDB" w:rsidRPr="000C3F06" w:rsidRDefault="005A7BDB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5A7BDB" w:rsidRPr="000C3F06" w:rsidRDefault="005A7BDB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A7BDB" w:rsidRDefault="005A7BDB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  <w:p w:rsidR="00D02786" w:rsidRDefault="00D02786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02786" w:rsidRPr="000C3F06" w:rsidRDefault="00D02786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5A7BDB" w:rsidRPr="000C3F06" w:rsidRDefault="005A7BDB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A7BDB" w:rsidRPr="000C3F06" w:rsidRDefault="005A7BDB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  <w:vAlign w:val="center"/>
                </w:tcPr>
                <w:p w:rsidR="005A7BDB" w:rsidRPr="000C3F06" w:rsidRDefault="005A7BDB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  <w:vAlign w:val="center"/>
                </w:tcPr>
                <w:p w:rsidR="005A7BDB" w:rsidRPr="000C3F06" w:rsidRDefault="005A7BDB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  <w:vAlign w:val="center"/>
                </w:tcPr>
                <w:p w:rsidR="005A7BDB" w:rsidRPr="000C3F06" w:rsidRDefault="005A7BDB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  <w:vAlign w:val="center"/>
                </w:tcPr>
                <w:p w:rsidR="005A7BDB" w:rsidRPr="000C3F06" w:rsidRDefault="005A7BDB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vAlign w:val="center"/>
                </w:tcPr>
                <w:p w:rsidR="005A7BDB" w:rsidRPr="000C3F06" w:rsidRDefault="005A7BDB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  <w:vAlign w:val="center"/>
                </w:tcPr>
                <w:p w:rsidR="005A7BDB" w:rsidRPr="000C3F06" w:rsidRDefault="005A7BDB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5A7BDB" w:rsidRPr="000C3F06" w:rsidRDefault="005A7BDB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5A7BDB" w:rsidRPr="000C3F06" w:rsidRDefault="005A7BDB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1A2F" w:rsidRPr="000C3F06" w:rsidTr="00A91A2F">
              <w:trPr>
                <w:cantSplit/>
                <w:trHeight w:val="20"/>
              </w:trPr>
              <w:tc>
                <w:tcPr>
                  <w:tcW w:w="300" w:type="dxa"/>
                  <w:vMerge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9" w:type="dxa"/>
                  <w:vMerge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6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vMerge/>
                  <w:shd w:val="clear" w:color="000000" w:fill="FFFFFF"/>
                  <w:vAlign w:val="center"/>
                </w:tcPr>
                <w:p w:rsidR="00A91A2F" w:rsidRPr="000C3F06" w:rsidRDefault="00A91A2F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2619" w:type="dxa"/>
                  <w:gridSpan w:val="2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  <w:lang w:eastAsia="ru-RU"/>
                    </w:rPr>
                    <w:t>ИТОГО ПО ПОДПРОГРАММЕ</w:t>
                  </w:r>
                </w:p>
              </w:tc>
              <w:tc>
                <w:tcPr>
                  <w:tcW w:w="1003" w:type="dxa"/>
                  <w:vMerge w:val="restart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01.01.2020-31.12.2024</w:t>
                  </w:r>
                </w:p>
              </w:tc>
              <w:tc>
                <w:tcPr>
                  <w:tcW w:w="1461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shd w:val="clear" w:color="000000" w:fill="FFFFFF"/>
                  <w:vAlign w:val="center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shd w:val="clear" w:color="000000" w:fill="FFFFFF"/>
                  <w:vAlign w:val="center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27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2619" w:type="dxa"/>
                  <w:gridSpan w:val="2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городского округа  Люберцы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2619" w:type="dxa"/>
                  <w:gridSpan w:val="2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61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5691,00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1897,00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shd w:val="clear" w:color="000000" w:fill="FFFFFF"/>
                  <w:vAlign w:val="center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shd w:val="clear" w:color="000000" w:fill="FFFFFF"/>
                  <w:vAlign w:val="center"/>
                </w:tcPr>
                <w:p w:rsidR="00DD4A8E" w:rsidRPr="000C3F06" w:rsidRDefault="00DD4A8E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2619" w:type="dxa"/>
                  <w:gridSpan w:val="2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A8E" w:rsidRPr="000C3F06" w:rsidTr="001722B0">
              <w:trPr>
                <w:cantSplit/>
                <w:trHeight w:val="20"/>
              </w:trPr>
              <w:tc>
                <w:tcPr>
                  <w:tcW w:w="2619" w:type="dxa"/>
                  <w:gridSpan w:val="2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03" w:type="dxa"/>
                  <w:vMerge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61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872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7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650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725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46" w:type="dxa"/>
                  <w:shd w:val="clear" w:color="000000" w:fill="FFFFFF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3F0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318" w:type="dxa"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8" w:type="dxa"/>
                  <w:shd w:val="clear" w:color="000000" w:fill="FFFFFF"/>
                  <w:vAlign w:val="center"/>
                </w:tcPr>
                <w:p w:rsidR="005E71FA" w:rsidRPr="000C3F06" w:rsidRDefault="005E71FA" w:rsidP="009C27D5">
                  <w:pPr>
                    <w:framePr w:hSpace="180" w:wrap="around" w:vAnchor="text" w:hAnchor="margin" w:y="-399"/>
                    <w:autoSpaceDE w:val="0"/>
                    <w:autoSpaceDN w:val="0"/>
                    <w:adjustRightInd w:val="0"/>
                    <w:spacing w:after="0" w:line="240" w:lineRule="auto"/>
                    <w:ind w:right="18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C6CB9" w:rsidRPr="000C3F06" w:rsidRDefault="009C6CB9" w:rsidP="009C6CB9">
            <w:pPr>
              <w:tabs>
                <w:tab w:val="left" w:pos="9288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81029A" w:rsidRPr="000C3F06" w:rsidRDefault="0081029A" w:rsidP="009C6CB9">
            <w:pPr>
              <w:tabs>
                <w:tab w:val="left" w:pos="9288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9C6CB9" w:rsidRPr="000C3F06" w:rsidRDefault="009C6CB9" w:rsidP="00B640A3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C6CB9" w:rsidRPr="000C3F06" w:rsidRDefault="009C6CB9" w:rsidP="00FE4BC3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a8"/>
        <w:tblW w:w="15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87"/>
        <w:gridCol w:w="3823"/>
      </w:tblGrid>
      <w:tr w:rsidR="009B1F6A" w:rsidRPr="000C3F06" w:rsidTr="00B13CCB">
        <w:trPr>
          <w:trHeight w:hRule="exact" w:val="2274"/>
        </w:trPr>
        <w:tc>
          <w:tcPr>
            <w:tcW w:w="11487" w:type="dxa"/>
            <w:noWrap/>
          </w:tcPr>
          <w:p w:rsidR="009B1F6A" w:rsidRPr="000C3F06" w:rsidRDefault="009B1F6A" w:rsidP="00FE4BC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3" w:type="dxa"/>
          </w:tcPr>
          <w:p w:rsidR="00B13CCB" w:rsidRPr="000C3F06" w:rsidRDefault="00B13CCB" w:rsidP="00B13CCB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Приложение № 4 </w:t>
            </w:r>
          </w:p>
          <w:p w:rsidR="00B13CCB" w:rsidRPr="000C3F06" w:rsidRDefault="00B13CCB" w:rsidP="00B13CCB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к Постановлению администрации</w:t>
            </w:r>
          </w:p>
          <w:p w:rsidR="00B13CCB" w:rsidRPr="000C3F06" w:rsidRDefault="00B13CCB" w:rsidP="00B13CCB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муниципального образования </w:t>
            </w:r>
          </w:p>
          <w:p w:rsidR="00B13CCB" w:rsidRPr="000C3F06" w:rsidRDefault="00B13CCB" w:rsidP="00B13CCB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городского округа Люберцы </w:t>
            </w:r>
          </w:p>
          <w:p w:rsidR="00B13CCB" w:rsidRPr="000C3F06" w:rsidRDefault="00B13CCB" w:rsidP="00B13CCB">
            <w:pPr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Московской области  </w:t>
            </w:r>
          </w:p>
          <w:p w:rsidR="00B13CCB" w:rsidRPr="000C3F06" w:rsidRDefault="00B13CCB" w:rsidP="00B13CCB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213670" w:rsidRPr="000C3F06">
              <w:rPr>
                <w:rFonts w:ascii="Arial" w:hAnsi="Arial" w:cs="Arial"/>
                <w:sz w:val="24"/>
                <w:szCs w:val="24"/>
                <w:u w:val="single"/>
              </w:rPr>
              <w:t>30.03.2020</w:t>
            </w:r>
            <w:r w:rsidR="00213670" w:rsidRPr="000C3F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C3F06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213670" w:rsidRPr="000C3F06">
              <w:rPr>
                <w:rFonts w:ascii="Arial" w:hAnsi="Arial" w:cs="Arial"/>
                <w:sz w:val="24"/>
                <w:szCs w:val="24"/>
                <w:u w:val="single"/>
              </w:rPr>
              <w:t>1103-ПА</w:t>
            </w:r>
          </w:p>
          <w:p w:rsidR="009B1F6A" w:rsidRPr="000C3F06" w:rsidRDefault="009B1F6A" w:rsidP="00FE4BC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3CCB" w:rsidRPr="000C3F06" w:rsidRDefault="00B13CCB" w:rsidP="00B13C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Приложение 7</w:t>
            </w:r>
          </w:p>
          <w:p w:rsidR="00B13CCB" w:rsidRPr="000C3F06" w:rsidRDefault="00B13CCB" w:rsidP="00B13C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 «Жилище»</w:t>
            </w:r>
          </w:p>
        </w:tc>
      </w:tr>
    </w:tbl>
    <w:p w:rsidR="00F16F61" w:rsidRPr="000C3F06" w:rsidRDefault="00996728" w:rsidP="0099672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C3F06"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</w:t>
      </w:r>
      <w:r w:rsidR="0011098C" w:rsidRPr="000C3F06">
        <w:rPr>
          <w:rFonts w:ascii="Arial" w:eastAsia="Times New Roman" w:hAnsi="Arial" w:cs="Arial"/>
          <w:b/>
          <w:sz w:val="24"/>
          <w:szCs w:val="24"/>
          <w:lang w:eastAsia="ru-RU"/>
        </w:rPr>
        <w:t>й программы «Жилище</w:t>
      </w:r>
      <w:r w:rsidR="00FA29EB" w:rsidRPr="000C3F06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996728" w:rsidRPr="000C3F06" w:rsidRDefault="00996728" w:rsidP="0099672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1"/>
        <w:tblW w:w="1608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96"/>
        <w:gridCol w:w="1516"/>
        <w:gridCol w:w="1512"/>
        <w:gridCol w:w="3705"/>
        <w:gridCol w:w="1369"/>
        <w:gridCol w:w="1078"/>
        <w:gridCol w:w="1477"/>
        <w:gridCol w:w="769"/>
        <w:gridCol w:w="707"/>
        <w:gridCol w:w="707"/>
        <w:gridCol w:w="712"/>
        <w:gridCol w:w="706"/>
        <w:gridCol w:w="1431"/>
      </w:tblGrid>
      <w:tr w:rsidR="00814C2C" w:rsidRPr="000C3F06" w:rsidTr="009C27D5">
        <w:trPr>
          <w:trHeight w:val="20"/>
        </w:trPr>
        <w:tc>
          <w:tcPr>
            <w:tcW w:w="396" w:type="dxa"/>
            <w:vMerge w:val="restart"/>
            <w:vAlign w:val="center"/>
          </w:tcPr>
          <w:p w:rsidR="00814C2C" w:rsidRPr="000C3F06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 xml:space="preserve">№ </w:t>
            </w:r>
            <w:proofErr w:type="gramStart"/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</w:t>
            </w:r>
            <w:proofErr w:type="gramEnd"/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/п</w:t>
            </w:r>
          </w:p>
        </w:tc>
        <w:tc>
          <w:tcPr>
            <w:tcW w:w="1516" w:type="dxa"/>
            <w:vMerge w:val="restart"/>
            <w:vAlign w:val="center"/>
          </w:tcPr>
          <w:p w:rsidR="00814C2C" w:rsidRPr="000C3F06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512" w:type="dxa"/>
            <w:vMerge w:val="restart"/>
            <w:vAlign w:val="center"/>
          </w:tcPr>
          <w:p w:rsidR="00814C2C" w:rsidRPr="000C3F06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3705" w:type="dxa"/>
            <w:vMerge w:val="restart"/>
            <w:vAlign w:val="center"/>
          </w:tcPr>
          <w:p w:rsidR="00814C2C" w:rsidRPr="000C3F06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369" w:type="dxa"/>
            <w:vMerge w:val="restart"/>
          </w:tcPr>
          <w:p w:rsidR="00814C2C" w:rsidRPr="000C3F06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1078" w:type="dxa"/>
            <w:vMerge w:val="restart"/>
            <w:vAlign w:val="center"/>
          </w:tcPr>
          <w:p w:rsidR="00814C2C" w:rsidRPr="000C3F06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477" w:type="dxa"/>
            <w:vMerge w:val="restart"/>
            <w:vAlign w:val="center"/>
          </w:tcPr>
          <w:p w:rsidR="00814C2C" w:rsidRPr="000C3F06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Базовое значение на начало реализации программы/ подпрограммы</w:t>
            </w:r>
          </w:p>
        </w:tc>
        <w:tc>
          <w:tcPr>
            <w:tcW w:w="3601" w:type="dxa"/>
            <w:gridSpan w:val="5"/>
            <w:vAlign w:val="center"/>
          </w:tcPr>
          <w:p w:rsidR="00814C2C" w:rsidRPr="000C3F06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431" w:type="dxa"/>
            <w:vMerge w:val="restart"/>
            <w:vAlign w:val="center"/>
          </w:tcPr>
          <w:p w:rsidR="00814C2C" w:rsidRPr="000C3F06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Номер основного мероприятия</w:t>
            </w:r>
            <w:r w:rsidR="005C44C2" w:rsidRPr="000C3F06">
              <w:rPr>
                <w:rFonts w:ascii="Arial" w:eastAsia="Arial Unicode MS" w:hAnsi="Arial" w:cs="Arial"/>
                <w:sz w:val="24"/>
                <w:szCs w:val="24"/>
              </w:rPr>
              <w:t xml:space="preserve"> в перечне мероприятий подпрограммы</w:t>
            </w:r>
          </w:p>
        </w:tc>
      </w:tr>
      <w:tr w:rsidR="008439F6" w:rsidRPr="000C3F06" w:rsidTr="009C27D5">
        <w:trPr>
          <w:trHeight w:val="20"/>
        </w:trPr>
        <w:tc>
          <w:tcPr>
            <w:tcW w:w="396" w:type="dxa"/>
            <w:vMerge/>
            <w:vAlign w:val="center"/>
          </w:tcPr>
          <w:p w:rsidR="008439F6" w:rsidRPr="000C3F06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6" w:type="dxa"/>
            <w:vMerge/>
            <w:vAlign w:val="center"/>
          </w:tcPr>
          <w:p w:rsidR="008439F6" w:rsidRPr="000C3F06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:rsidR="008439F6" w:rsidRPr="000C3F06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  <w:vMerge/>
            <w:vAlign w:val="center"/>
          </w:tcPr>
          <w:p w:rsidR="008439F6" w:rsidRPr="000C3F06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369" w:type="dxa"/>
            <w:vMerge/>
          </w:tcPr>
          <w:p w:rsidR="008439F6" w:rsidRPr="000C3F06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078" w:type="dxa"/>
            <w:vMerge/>
            <w:vAlign w:val="center"/>
          </w:tcPr>
          <w:p w:rsidR="008439F6" w:rsidRPr="000C3F06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</w:tcPr>
          <w:p w:rsidR="008439F6" w:rsidRPr="000C3F06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769" w:type="dxa"/>
            <w:vAlign w:val="center"/>
          </w:tcPr>
          <w:p w:rsidR="008439F6" w:rsidRPr="000C3F06" w:rsidRDefault="008439F6" w:rsidP="006C7F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7" w:type="dxa"/>
            <w:vAlign w:val="center"/>
          </w:tcPr>
          <w:p w:rsidR="008439F6" w:rsidRPr="000C3F06" w:rsidRDefault="008439F6" w:rsidP="006C7F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7" w:type="dxa"/>
            <w:vAlign w:val="center"/>
          </w:tcPr>
          <w:p w:rsidR="008439F6" w:rsidRPr="000C3F06" w:rsidRDefault="008439F6" w:rsidP="006C7F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12" w:type="dxa"/>
            <w:vAlign w:val="center"/>
          </w:tcPr>
          <w:p w:rsidR="008439F6" w:rsidRPr="000C3F06" w:rsidRDefault="008439F6" w:rsidP="006C7F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6" w:type="dxa"/>
            <w:vAlign w:val="center"/>
          </w:tcPr>
          <w:p w:rsidR="008439F6" w:rsidRPr="000C3F06" w:rsidRDefault="008439F6" w:rsidP="006C7F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31" w:type="dxa"/>
            <w:vMerge/>
            <w:vAlign w:val="center"/>
          </w:tcPr>
          <w:p w:rsidR="008439F6" w:rsidRPr="000C3F06" w:rsidRDefault="008439F6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</w:tr>
      <w:tr w:rsidR="00814C2C" w:rsidRPr="000C3F06" w:rsidTr="009C27D5">
        <w:trPr>
          <w:trHeight w:val="20"/>
        </w:trPr>
        <w:tc>
          <w:tcPr>
            <w:tcW w:w="396" w:type="dxa"/>
            <w:vAlign w:val="center"/>
          </w:tcPr>
          <w:p w:rsidR="00814C2C" w:rsidRPr="000C3F06" w:rsidRDefault="00814C2C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1516" w:type="dxa"/>
            <w:vAlign w:val="center"/>
          </w:tcPr>
          <w:p w:rsidR="00814C2C" w:rsidRPr="000C3F06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:rsidR="00814C2C" w:rsidRPr="000C3F06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3</w:t>
            </w:r>
          </w:p>
        </w:tc>
        <w:tc>
          <w:tcPr>
            <w:tcW w:w="3705" w:type="dxa"/>
            <w:vAlign w:val="center"/>
          </w:tcPr>
          <w:p w:rsidR="00814C2C" w:rsidRPr="000C3F06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4</w:t>
            </w:r>
          </w:p>
        </w:tc>
        <w:tc>
          <w:tcPr>
            <w:tcW w:w="1369" w:type="dxa"/>
          </w:tcPr>
          <w:p w:rsidR="00814C2C" w:rsidRPr="000C3F06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 w:rsidR="00814C2C" w:rsidRPr="000C3F06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6</w:t>
            </w:r>
          </w:p>
        </w:tc>
        <w:tc>
          <w:tcPr>
            <w:tcW w:w="1477" w:type="dxa"/>
            <w:vAlign w:val="center"/>
          </w:tcPr>
          <w:p w:rsidR="00814C2C" w:rsidRPr="000C3F06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7</w:t>
            </w:r>
          </w:p>
        </w:tc>
        <w:tc>
          <w:tcPr>
            <w:tcW w:w="769" w:type="dxa"/>
            <w:vAlign w:val="center"/>
          </w:tcPr>
          <w:p w:rsidR="00814C2C" w:rsidRPr="000C3F06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8</w:t>
            </w:r>
          </w:p>
        </w:tc>
        <w:tc>
          <w:tcPr>
            <w:tcW w:w="707" w:type="dxa"/>
            <w:vAlign w:val="center"/>
          </w:tcPr>
          <w:p w:rsidR="00814C2C" w:rsidRPr="000C3F06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9</w:t>
            </w:r>
          </w:p>
        </w:tc>
        <w:tc>
          <w:tcPr>
            <w:tcW w:w="707" w:type="dxa"/>
            <w:vAlign w:val="center"/>
          </w:tcPr>
          <w:p w:rsidR="00814C2C" w:rsidRPr="000C3F06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10</w:t>
            </w:r>
          </w:p>
        </w:tc>
        <w:tc>
          <w:tcPr>
            <w:tcW w:w="712" w:type="dxa"/>
            <w:vAlign w:val="center"/>
          </w:tcPr>
          <w:p w:rsidR="00814C2C" w:rsidRPr="000C3F06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11</w:t>
            </w:r>
          </w:p>
        </w:tc>
        <w:tc>
          <w:tcPr>
            <w:tcW w:w="706" w:type="dxa"/>
            <w:vAlign w:val="center"/>
          </w:tcPr>
          <w:p w:rsidR="00814C2C" w:rsidRPr="000C3F06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12</w:t>
            </w:r>
          </w:p>
        </w:tc>
        <w:tc>
          <w:tcPr>
            <w:tcW w:w="1431" w:type="dxa"/>
            <w:vAlign w:val="center"/>
          </w:tcPr>
          <w:p w:rsidR="00814C2C" w:rsidRPr="000C3F06" w:rsidRDefault="00FB6B01" w:rsidP="006C7FED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13</w:t>
            </w:r>
          </w:p>
        </w:tc>
      </w:tr>
      <w:tr w:rsidR="00C83787" w:rsidRPr="000C3F06" w:rsidTr="009C27D5">
        <w:trPr>
          <w:trHeight w:val="20"/>
        </w:trPr>
        <w:tc>
          <w:tcPr>
            <w:tcW w:w="16085" w:type="dxa"/>
            <w:gridSpan w:val="13"/>
          </w:tcPr>
          <w:p w:rsidR="00C83787" w:rsidRPr="000C3F06" w:rsidRDefault="00C83787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Подпрограмма 1 « Комплексное освоение земельных участков в целях жилищного строительства и развитие застроенных территорий»</w:t>
            </w:r>
          </w:p>
        </w:tc>
      </w:tr>
      <w:tr w:rsidR="002A0667" w:rsidRPr="000C3F06" w:rsidTr="009C27D5">
        <w:trPr>
          <w:trHeight w:val="20"/>
        </w:trPr>
        <w:tc>
          <w:tcPr>
            <w:tcW w:w="396" w:type="dxa"/>
          </w:tcPr>
          <w:p w:rsidR="002A0667" w:rsidRPr="000C3F06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1516" w:type="dxa"/>
            <w:vMerge w:val="restart"/>
          </w:tcPr>
          <w:p w:rsidR="002A0667" w:rsidRPr="000C3F06" w:rsidRDefault="00E373A9" w:rsidP="00C837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Комплексное решение вопросов устойчивого развития жилищного строительства на территории городского округа Люберцы Московской области. Строитель</w:t>
            </w: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ство жилья, в том числе индивидуального жилищного строительства, и обеспечение комфортных условий проживания в  городском округе Люберцы  Московской области. Решение проблемы обманутых дольщиков.</w:t>
            </w:r>
          </w:p>
        </w:tc>
        <w:tc>
          <w:tcPr>
            <w:tcW w:w="1512" w:type="dxa"/>
            <w:vMerge w:val="restart"/>
          </w:tcPr>
          <w:p w:rsidR="00E373A9" w:rsidRPr="000C3F06" w:rsidRDefault="00E373A9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 xml:space="preserve">Создание условий для ежегодного роста объемов вводов жилья, в том числе индивидуального жилищного строительства. Обеспечение </w:t>
            </w:r>
            <w:r w:rsidRPr="000C3F06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 xml:space="preserve">комплексного развития микрорайонов, создание необходимой инфраструктуры. </w:t>
            </w:r>
          </w:p>
          <w:p w:rsidR="002A0667" w:rsidRPr="000C3F06" w:rsidRDefault="00E373A9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Обеспечение прав пострадавших граждан-</w:t>
            </w:r>
            <w:proofErr w:type="spellStart"/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соинвесторов</w:t>
            </w:r>
            <w:proofErr w:type="spellEnd"/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.</w:t>
            </w:r>
          </w:p>
        </w:tc>
        <w:tc>
          <w:tcPr>
            <w:tcW w:w="3705" w:type="dxa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Объем ввода индивидуального жилищного строительства, построенного населением за счет собственных и (или) кредитных средств</w:t>
            </w:r>
          </w:p>
        </w:tc>
        <w:tc>
          <w:tcPr>
            <w:tcW w:w="1369" w:type="dxa"/>
          </w:tcPr>
          <w:p w:rsidR="002A0667" w:rsidRPr="000C3F06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тыс. кв. метров</w:t>
            </w:r>
          </w:p>
        </w:tc>
        <w:tc>
          <w:tcPr>
            <w:tcW w:w="1477" w:type="dxa"/>
            <w:vAlign w:val="center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9,59</w:t>
            </w:r>
          </w:p>
        </w:tc>
        <w:tc>
          <w:tcPr>
            <w:tcW w:w="769" w:type="dxa"/>
            <w:vAlign w:val="center"/>
          </w:tcPr>
          <w:p w:rsidR="002A0667" w:rsidRPr="000C3F06" w:rsidRDefault="00C34982" w:rsidP="00B13C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10,</w:t>
            </w:r>
            <w:r w:rsidR="00B13CCB" w:rsidRPr="000C3F0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B13C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13,2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15,9</w:t>
            </w:r>
          </w:p>
        </w:tc>
        <w:tc>
          <w:tcPr>
            <w:tcW w:w="712" w:type="dxa"/>
            <w:vAlign w:val="center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18,3</w:t>
            </w:r>
          </w:p>
        </w:tc>
        <w:tc>
          <w:tcPr>
            <w:tcW w:w="706" w:type="dxa"/>
            <w:vAlign w:val="center"/>
          </w:tcPr>
          <w:p w:rsidR="002A0667" w:rsidRPr="000C3F06" w:rsidRDefault="002A0667" w:rsidP="00B13C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21,</w:t>
            </w:r>
            <w:r w:rsidR="00B13CCB" w:rsidRPr="000C3F0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31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01</w:t>
            </w:r>
          </w:p>
        </w:tc>
      </w:tr>
      <w:tr w:rsidR="002A0667" w:rsidRPr="000C3F06" w:rsidTr="009C27D5">
        <w:trPr>
          <w:trHeight w:val="20"/>
        </w:trPr>
        <w:tc>
          <w:tcPr>
            <w:tcW w:w="396" w:type="dxa"/>
          </w:tcPr>
          <w:p w:rsidR="002A0667" w:rsidRPr="000C3F06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2</w:t>
            </w:r>
          </w:p>
        </w:tc>
        <w:tc>
          <w:tcPr>
            <w:tcW w:w="1516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Количество земельных участков, вовлеченных в  индивидуаль</w:t>
            </w:r>
            <w:r w:rsidR="00CD4CDB" w:rsidRPr="000C3F06">
              <w:rPr>
                <w:rFonts w:ascii="Arial" w:eastAsia="Arial Unicode MS" w:hAnsi="Arial" w:cs="Arial"/>
                <w:sz w:val="24"/>
                <w:szCs w:val="24"/>
              </w:rPr>
              <w:t>ное жилищное строительство</w:t>
            </w:r>
          </w:p>
        </w:tc>
        <w:tc>
          <w:tcPr>
            <w:tcW w:w="1369" w:type="dxa"/>
          </w:tcPr>
          <w:p w:rsidR="002A0667" w:rsidRPr="000C3F06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единиц</w:t>
            </w:r>
            <w:r w:rsidR="00553BE3" w:rsidRPr="000C3F06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</w:p>
        </w:tc>
        <w:tc>
          <w:tcPr>
            <w:tcW w:w="147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769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712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706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1431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01</w:t>
            </w:r>
          </w:p>
        </w:tc>
      </w:tr>
      <w:tr w:rsidR="002A0667" w:rsidRPr="000C3F06" w:rsidTr="009C27D5">
        <w:trPr>
          <w:trHeight w:val="20"/>
        </w:trPr>
        <w:tc>
          <w:tcPr>
            <w:tcW w:w="396" w:type="dxa"/>
          </w:tcPr>
          <w:p w:rsidR="002A0667" w:rsidRPr="000C3F06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3</w:t>
            </w:r>
          </w:p>
        </w:tc>
        <w:tc>
          <w:tcPr>
            <w:tcW w:w="1516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Количество семей, улучшивших жилищные условия</w:t>
            </w:r>
          </w:p>
        </w:tc>
        <w:tc>
          <w:tcPr>
            <w:tcW w:w="1369" w:type="dxa"/>
          </w:tcPr>
          <w:p w:rsidR="002A0667" w:rsidRPr="000C3F06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семья</w:t>
            </w:r>
          </w:p>
        </w:tc>
        <w:tc>
          <w:tcPr>
            <w:tcW w:w="147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</w:p>
        </w:tc>
        <w:tc>
          <w:tcPr>
            <w:tcW w:w="769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48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50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53</w:t>
            </w:r>
          </w:p>
        </w:tc>
        <w:tc>
          <w:tcPr>
            <w:tcW w:w="712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56</w:t>
            </w:r>
          </w:p>
        </w:tc>
        <w:tc>
          <w:tcPr>
            <w:tcW w:w="706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58</w:t>
            </w:r>
          </w:p>
        </w:tc>
        <w:tc>
          <w:tcPr>
            <w:tcW w:w="1431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01</w:t>
            </w:r>
          </w:p>
        </w:tc>
      </w:tr>
      <w:tr w:rsidR="002A0667" w:rsidRPr="000C3F06" w:rsidTr="009C27D5">
        <w:trPr>
          <w:trHeight w:val="20"/>
        </w:trPr>
        <w:tc>
          <w:tcPr>
            <w:tcW w:w="396" w:type="dxa"/>
          </w:tcPr>
          <w:p w:rsidR="002A0667" w:rsidRPr="000C3F06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4</w:t>
            </w:r>
          </w:p>
        </w:tc>
        <w:tc>
          <w:tcPr>
            <w:tcW w:w="1516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 xml:space="preserve">Площадь земельных участков, вовлеченных в  индивидуальное жилищное </w:t>
            </w:r>
            <w:r w:rsidRPr="000C3F06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строительство</w:t>
            </w:r>
          </w:p>
        </w:tc>
        <w:tc>
          <w:tcPr>
            <w:tcW w:w="1369" w:type="dxa"/>
          </w:tcPr>
          <w:p w:rsidR="002A0667" w:rsidRPr="000C3F06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0C3F06" w:rsidRDefault="0041023B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гектар</w:t>
            </w:r>
          </w:p>
        </w:tc>
        <w:tc>
          <w:tcPr>
            <w:tcW w:w="147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2,95</w:t>
            </w:r>
          </w:p>
        </w:tc>
        <w:tc>
          <w:tcPr>
            <w:tcW w:w="769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3,28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3,9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4,8</w:t>
            </w:r>
          </w:p>
        </w:tc>
        <w:tc>
          <w:tcPr>
            <w:tcW w:w="712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5,49</w:t>
            </w:r>
          </w:p>
        </w:tc>
        <w:tc>
          <w:tcPr>
            <w:tcW w:w="706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6,47</w:t>
            </w:r>
          </w:p>
        </w:tc>
        <w:tc>
          <w:tcPr>
            <w:tcW w:w="1431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01</w:t>
            </w:r>
          </w:p>
        </w:tc>
      </w:tr>
      <w:tr w:rsidR="002A0667" w:rsidRPr="000C3F06" w:rsidTr="009C27D5">
        <w:trPr>
          <w:trHeight w:val="20"/>
        </w:trPr>
        <w:tc>
          <w:tcPr>
            <w:tcW w:w="396" w:type="dxa"/>
          </w:tcPr>
          <w:p w:rsidR="002A0667" w:rsidRPr="000C3F06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1516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Количество пострадавших граждан-</w:t>
            </w:r>
            <w:proofErr w:type="spellStart"/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соинвесторов</w:t>
            </w:r>
            <w:proofErr w:type="spellEnd"/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, права которых обеспечены в отчетном году</w:t>
            </w:r>
          </w:p>
        </w:tc>
        <w:tc>
          <w:tcPr>
            <w:tcW w:w="1369" w:type="dxa"/>
          </w:tcPr>
          <w:p w:rsidR="002A0667" w:rsidRPr="000C3F06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0C3F06" w:rsidRDefault="00E935EB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человек</w:t>
            </w:r>
          </w:p>
        </w:tc>
        <w:tc>
          <w:tcPr>
            <w:tcW w:w="147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  <w:vAlign w:val="center"/>
          </w:tcPr>
          <w:p w:rsidR="002A0667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  <w:vAlign w:val="center"/>
          </w:tcPr>
          <w:p w:rsidR="002A0667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8C7840" w:rsidRPr="000C3F06" w:rsidTr="009C27D5">
        <w:trPr>
          <w:trHeight w:val="20"/>
        </w:trPr>
        <w:tc>
          <w:tcPr>
            <w:tcW w:w="396" w:type="dxa"/>
          </w:tcPr>
          <w:p w:rsidR="008C7840" w:rsidRPr="000C3F06" w:rsidRDefault="008C7840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6</w:t>
            </w:r>
          </w:p>
        </w:tc>
        <w:tc>
          <w:tcPr>
            <w:tcW w:w="1516" w:type="dxa"/>
            <w:vMerge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Количество объектов, исключенных из перечня проблемных объектов в отчетном году</w:t>
            </w:r>
          </w:p>
        </w:tc>
        <w:tc>
          <w:tcPr>
            <w:tcW w:w="1369" w:type="dxa"/>
          </w:tcPr>
          <w:p w:rsidR="008C7840" w:rsidRPr="000C3F06" w:rsidRDefault="008C7840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8C7840" w:rsidRPr="000C3F06" w:rsidRDefault="003C0FEF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штук</w:t>
            </w:r>
          </w:p>
        </w:tc>
        <w:tc>
          <w:tcPr>
            <w:tcW w:w="1477" w:type="dxa"/>
            <w:vAlign w:val="center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  <w:vAlign w:val="center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  <w:vAlign w:val="center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  <w:vAlign w:val="center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  <w:vAlign w:val="center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2A0667" w:rsidRPr="000C3F06" w:rsidTr="009C27D5">
        <w:trPr>
          <w:trHeight w:val="20"/>
        </w:trPr>
        <w:tc>
          <w:tcPr>
            <w:tcW w:w="396" w:type="dxa"/>
          </w:tcPr>
          <w:p w:rsidR="002A0667" w:rsidRPr="000C3F06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7</w:t>
            </w:r>
          </w:p>
        </w:tc>
        <w:tc>
          <w:tcPr>
            <w:tcW w:w="1516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2A0667" w:rsidRPr="000C3F06" w:rsidRDefault="00AC7BE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 xml:space="preserve">Решаем проблемы дольщиков. </w:t>
            </w:r>
            <w:r w:rsidR="002A0667" w:rsidRPr="000C3F06">
              <w:rPr>
                <w:rFonts w:ascii="Arial" w:eastAsia="Arial Unicode MS" w:hAnsi="Arial" w:cs="Arial"/>
                <w:sz w:val="24"/>
                <w:szCs w:val="24"/>
              </w:rPr>
              <w:t>Поиск и реализация решений по обеспечению прав пострадавших граждан-участников долевого строительства</w:t>
            </w:r>
          </w:p>
        </w:tc>
        <w:tc>
          <w:tcPr>
            <w:tcW w:w="1369" w:type="dxa"/>
          </w:tcPr>
          <w:p w:rsidR="002A0667" w:rsidRPr="000C3F06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процент</w:t>
            </w:r>
          </w:p>
        </w:tc>
        <w:tc>
          <w:tcPr>
            <w:tcW w:w="147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2A0667" w:rsidRPr="000C3F06" w:rsidTr="009C27D5">
        <w:trPr>
          <w:trHeight w:val="20"/>
        </w:trPr>
        <w:tc>
          <w:tcPr>
            <w:tcW w:w="396" w:type="dxa"/>
          </w:tcPr>
          <w:p w:rsidR="002A0667" w:rsidRPr="000C3F06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8</w:t>
            </w:r>
          </w:p>
        </w:tc>
        <w:tc>
          <w:tcPr>
            <w:tcW w:w="1516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F16F61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Количество проблемных объектов, по которым нарушены права участников долевого строительства «Проблемные стройки»</w:t>
            </w:r>
          </w:p>
        </w:tc>
        <w:tc>
          <w:tcPr>
            <w:tcW w:w="1369" w:type="dxa"/>
          </w:tcPr>
          <w:p w:rsidR="002A0667" w:rsidRPr="000C3F06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процент</w:t>
            </w:r>
          </w:p>
        </w:tc>
        <w:tc>
          <w:tcPr>
            <w:tcW w:w="147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2A0667" w:rsidRPr="000C3F06" w:rsidTr="009C27D5">
        <w:trPr>
          <w:trHeight w:val="20"/>
        </w:trPr>
        <w:tc>
          <w:tcPr>
            <w:tcW w:w="396" w:type="dxa"/>
          </w:tcPr>
          <w:p w:rsidR="002A0667" w:rsidRPr="000C3F06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9</w:t>
            </w:r>
          </w:p>
        </w:tc>
        <w:tc>
          <w:tcPr>
            <w:tcW w:w="1516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2A0667" w:rsidRPr="000C3F06" w:rsidRDefault="00AC7BE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 xml:space="preserve">Встречи с дольщиками. </w:t>
            </w:r>
            <w:r w:rsidR="002A0667" w:rsidRPr="000C3F06">
              <w:rPr>
                <w:rFonts w:ascii="Arial" w:eastAsia="Arial Unicode MS" w:hAnsi="Arial" w:cs="Arial"/>
                <w:sz w:val="24"/>
                <w:szCs w:val="24"/>
              </w:rPr>
              <w:t>Встречи с гражданами-участниками долевого строительства</w:t>
            </w:r>
          </w:p>
          <w:p w:rsidR="00FA29EB" w:rsidRPr="000C3F06" w:rsidRDefault="00FA29EB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369" w:type="dxa"/>
          </w:tcPr>
          <w:p w:rsidR="002A0667" w:rsidRPr="000C3F06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процент</w:t>
            </w:r>
          </w:p>
        </w:tc>
        <w:tc>
          <w:tcPr>
            <w:tcW w:w="147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2A0667" w:rsidRPr="000C3F06" w:rsidTr="009C27D5">
        <w:trPr>
          <w:trHeight w:val="20"/>
        </w:trPr>
        <w:tc>
          <w:tcPr>
            <w:tcW w:w="396" w:type="dxa"/>
          </w:tcPr>
          <w:p w:rsidR="002A0667" w:rsidRPr="000C3F06" w:rsidRDefault="002A0667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10</w:t>
            </w:r>
          </w:p>
        </w:tc>
        <w:tc>
          <w:tcPr>
            <w:tcW w:w="1516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3705" w:type="dxa"/>
          </w:tcPr>
          <w:p w:rsidR="00F16F61" w:rsidRPr="000C3F06" w:rsidRDefault="002A0667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proofErr w:type="gramStart"/>
            <w:r w:rsidRPr="000C3F06">
              <w:rPr>
                <w:rFonts w:ascii="Arial" w:eastAsia="Arial Unicode MS" w:hAnsi="Arial" w:cs="Arial"/>
                <w:sz w:val="24"/>
                <w:szCs w:val="24"/>
              </w:rPr>
              <w:t xml:space="preserve"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</w:t>
            </w:r>
            <w:r w:rsidRPr="000C3F06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(несоответствии) построенных или реконструированных объектов ИЖС или садового дома</w:t>
            </w:r>
            <w:proofErr w:type="gramEnd"/>
          </w:p>
          <w:p w:rsidR="00FA29EB" w:rsidRPr="000C3F06" w:rsidRDefault="00FA29EB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  <w:p w:rsidR="00FA29EB" w:rsidRPr="000C3F06" w:rsidRDefault="00FA29EB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369" w:type="dxa"/>
          </w:tcPr>
          <w:p w:rsidR="002A0667" w:rsidRPr="000C3F06" w:rsidRDefault="002A0667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lastRenderedPageBreak/>
              <w:t>Приоритетный  целевой</w:t>
            </w:r>
          </w:p>
        </w:tc>
        <w:tc>
          <w:tcPr>
            <w:tcW w:w="1078" w:type="dxa"/>
            <w:vAlign w:val="center"/>
          </w:tcPr>
          <w:p w:rsidR="002A0667" w:rsidRPr="000C3F06" w:rsidRDefault="002A0667" w:rsidP="00CD4CDB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штук</w:t>
            </w:r>
            <w:r w:rsidR="00553BE3" w:rsidRPr="000C3F06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</w:p>
        </w:tc>
        <w:tc>
          <w:tcPr>
            <w:tcW w:w="1477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69" w:type="dxa"/>
            <w:vAlign w:val="center"/>
          </w:tcPr>
          <w:p w:rsidR="002A0667" w:rsidRPr="000C3F06" w:rsidRDefault="00B13CCB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574</w:t>
            </w:r>
          </w:p>
        </w:tc>
        <w:tc>
          <w:tcPr>
            <w:tcW w:w="707" w:type="dxa"/>
            <w:vAlign w:val="center"/>
          </w:tcPr>
          <w:p w:rsidR="002A0667" w:rsidRPr="000C3F06" w:rsidRDefault="00B13CCB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574</w:t>
            </w:r>
          </w:p>
        </w:tc>
        <w:tc>
          <w:tcPr>
            <w:tcW w:w="707" w:type="dxa"/>
            <w:vAlign w:val="center"/>
          </w:tcPr>
          <w:p w:rsidR="002A0667" w:rsidRPr="000C3F06" w:rsidRDefault="00B13CCB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574</w:t>
            </w:r>
          </w:p>
        </w:tc>
        <w:tc>
          <w:tcPr>
            <w:tcW w:w="712" w:type="dxa"/>
            <w:vAlign w:val="center"/>
          </w:tcPr>
          <w:p w:rsidR="002A0667" w:rsidRPr="000C3F06" w:rsidRDefault="00B13CCB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574</w:t>
            </w:r>
          </w:p>
        </w:tc>
        <w:tc>
          <w:tcPr>
            <w:tcW w:w="706" w:type="dxa"/>
            <w:vAlign w:val="center"/>
          </w:tcPr>
          <w:p w:rsidR="002A0667" w:rsidRPr="000C3F06" w:rsidRDefault="00B13CCB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574</w:t>
            </w:r>
          </w:p>
        </w:tc>
        <w:tc>
          <w:tcPr>
            <w:tcW w:w="1431" w:type="dxa"/>
            <w:vAlign w:val="center"/>
          </w:tcPr>
          <w:p w:rsidR="002A0667" w:rsidRPr="000C3F06" w:rsidRDefault="002A0667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07</w:t>
            </w:r>
          </w:p>
        </w:tc>
      </w:tr>
      <w:tr w:rsidR="00D31721" w:rsidRPr="000C3F06" w:rsidTr="009C27D5">
        <w:trPr>
          <w:trHeight w:val="20"/>
        </w:trPr>
        <w:tc>
          <w:tcPr>
            <w:tcW w:w="16085" w:type="dxa"/>
            <w:gridSpan w:val="13"/>
          </w:tcPr>
          <w:p w:rsidR="00D31721" w:rsidRPr="000C3F06" w:rsidRDefault="00C83787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П</w:t>
            </w:r>
            <w:r w:rsidR="00D31721"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одпрограмма 2 «Обеспечение жильем молодых семей»</w:t>
            </w:r>
          </w:p>
        </w:tc>
      </w:tr>
      <w:tr w:rsidR="007A0A8A" w:rsidRPr="000C3F06" w:rsidTr="009C27D5">
        <w:trPr>
          <w:trHeight w:val="20"/>
        </w:trPr>
        <w:tc>
          <w:tcPr>
            <w:tcW w:w="396" w:type="dxa"/>
          </w:tcPr>
          <w:p w:rsidR="007A0A8A" w:rsidRPr="000C3F06" w:rsidRDefault="00A97274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11</w:t>
            </w:r>
          </w:p>
        </w:tc>
        <w:tc>
          <w:tcPr>
            <w:tcW w:w="1516" w:type="dxa"/>
          </w:tcPr>
          <w:p w:rsidR="007A0A8A" w:rsidRPr="000C3F06" w:rsidRDefault="007A0A8A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 xml:space="preserve">Улучшение жилищных условий молодых семей, признанных в установленном </w:t>
            </w:r>
            <w:proofErr w:type="gramStart"/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порядке</w:t>
            </w:r>
            <w:proofErr w:type="gramEnd"/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 xml:space="preserve"> нуждающимися в улучшении жилищных условий</w:t>
            </w:r>
          </w:p>
        </w:tc>
        <w:tc>
          <w:tcPr>
            <w:tcW w:w="1512" w:type="dxa"/>
          </w:tcPr>
          <w:p w:rsidR="00C83787" w:rsidRPr="000C3F06" w:rsidRDefault="007A0A8A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строительства.</w:t>
            </w:r>
          </w:p>
        </w:tc>
        <w:tc>
          <w:tcPr>
            <w:tcW w:w="3705" w:type="dxa"/>
          </w:tcPr>
          <w:p w:rsidR="007A0A8A" w:rsidRPr="000C3F06" w:rsidRDefault="007A0A8A" w:rsidP="00CD4CD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 Количество молодых семей, получивших свидетельство о праве на получение социальной выплаты на приобретение </w:t>
            </w: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жилого помещения или создание объекта индивидуального жилищного строительства.</w:t>
            </w:r>
          </w:p>
          <w:p w:rsidR="007A0A8A" w:rsidRPr="000C3F06" w:rsidRDefault="007A0A8A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  <w:p w:rsidR="009C6CB9" w:rsidRPr="000C3F06" w:rsidRDefault="009C6CB9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  <w:p w:rsidR="009C6CB9" w:rsidRPr="000C3F06" w:rsidRDefault="009C6CB9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</w:tcPr>
          <w:p w:rsidR="007A0A8A" w:rsidRPr="000C3F06" w:rsidRDefault="007A0A8A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</w:tcPr>
          <w:p w:rsidR="007A0A8A" w:rsidRPr="000C3F06" w:rsidRDefault="007A0A8A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Семья</w:t>
            </w:r>
          </w:p>
        </w:tc>
        <w:tc>
          <w:tcPr>
            <w:tcW w:w="1477" w:type="dxa"/>
          </w:tcPr>
          <w:p w:rsidR="007A0A8A" w:rsidRPr="000C3F06" w:rsidRDefault="00A97274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69" w:type="dxa"/>
          </w:tcPr>
          <w:p w:rsidR="007A0A8A" w:rsidRPr="000C3F06" w:rsidRDefault="00515E7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6</w:t>
            </w:r>
          </w:p>
        </w:tc>
        <w:tc>
          <w:tcPr>
            <w:tcW w:w="707" w:type="dxa"/>
          </w:tcPr>
          <w:p w:rsidR="007A0A8A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7A0A8A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:rsidR="007A0A8A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7A0A8A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:rsidR="007A0A8A" w:rsidRPr="000C3F06" w:rsidRDefault="006441D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7A0A8A"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</w:tr>
      <w:tr w:rsidR="007A0A8A" w:rsidRPr="000C3F06" w:rsidTr="009C27D5">
        <w:trPr>
          <w:trHeight w:val="20"/>
        </w:trPr>
        <w:tc>
          <w:tcPr>
            <w:tcW w:w="16085" w:type="dxa"/>
            <w:gridSpan w:val="13"/>
          </w:tcPr>
          <w:p w:rsidR="007A0A8A" w:rsidRPr="000C3F06" w:rsidRDefault="007A0A8A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Подпрограмма 3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553BE3" w:rsidRPr="000C3F06" w:rsidTr="009C27D5">
        <w:trPr>
          <w:trHeight w:val="20"/>
        </w:trPr>
        <w:tc>
          <w:tcPr>
            <w:tcW w:w="396" w:type="dxa"/>
          </w:tcPr>
          <w:p w:rsidR="00553BE3" w:rsidRPr="000C3F06" w:rsidRDefault="00553BE3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12</w:t>
            </w:r>
          </w:p>
        </w:tc>
        <w:tc>
          <w:tcPr>
            <w:tcW w:w="1516" w:type="dxa"/>
            <w:vMerge w:val="restart"/>
          </w:tcPr>
          <w:p w:rsidR="00553BE3" w:rsidRPr="000C3F06" w:rsidRDefault="00553BE3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жилыми помещениями детей-сирот и детей, оставшихся без попечения родителей, а также лиц из их </w:t>
            </w: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числа.</w:t>
            </w:r>
          </w:p>
        </w:tc>
        <w:tc>
          <w:tcPr>
            <w:tcW w:w="1512" w:type="dxa"/>
            <w:vMerge w:val="restart"/>
          </w:tcPr>
          <w:p w:rsidR="00553BE3" w:rsidRPr="000C3F06" w:rsidRDefault="00553BE3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Предоставление жилых помещений детям-сиротам и детям, оставшимся без попечения родителей, а также </w:t>
            </w: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лицам из их числа по договорам найма специализированных жилых помещений.</w:t>
            </w:r>
          </w:p>
        </w:tc>
        <w:tc>
          <w:tcPr>
            <w:tcW w:w="3705" w:type="dxa"/>
          </w:tcPr>
          <w:p w:rsidR="00C83787" w:rsidRPr="000C3F06" w:rsidRDefault="00553BE3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proofErr w:type="gramStart"/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 xml:space="preserve">Доля 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</w:t>
            </w: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, включенных в список детей-сирот и детей, оставшихся без попечения родителей, лиц из их числа, которые подлежат обеспечению жилыми помещениями, в отчетном году</w:t>
            </w:r>
          </w:p>
          <w:p w:rsidR="00FA29EB" w:rsidRPr="000C3F06" w:rsidRDefault="00FA29EB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  <w:p w:rsidR="00FA29EB" w:rsidRPr="000C3F06" w:rsidRDefault="00FA29EB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</w:tcPr>
          <w:p w:rsidR="00553BE3" w:rsidRPr="000C3F06" w:rsidRDefault="00553BE3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Приоритетный  целевой</w:t>
            </w:r>
          </w:p>
        </w:tc>
        <w:tc>
          <w:tcPr>
            <w:tcW w:w="1078" w:type="dxa"/>
          </w:tcPr>
          <w:p w:rsidR="00553BE3" w:rsidRPr="000C3F06" w:rsidRDefault="00553BE3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77" w:type="dxa"/>
          </w:tcPr>
          <w:p w:rsidR="00553BE3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769" w:type="dxa"/>
          </w:tcPr>
          <w:p w:rsidR="00553BE3" w:rsidRPr="000C3F06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707" w:type="dxa"/>
          </w:tcPr>
          <w:p w:rsidR="00553BE3" w:rsidRPr="000C3F06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707" w:type="dxa"/>
          </w:tcPr>
          <w:p w:rsidR="00553BE3" w:rsidRPr="000C3F06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712" w:type="dxa"/>
          </w:tcPr>
          <w:p w:rsidR="00553BE3" w:rsidRPr="000C3F06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706" w:type="dxa"/>
          </w:tcPr>
          <w:p w:rsidR="00553BE3" w:rsidRPr="000C3F06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</w:tcPr>
          <w:p w:rsidR="00553BE3" w:rsidRPr="000C3F06" w:rsidRDefault="006441D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553BE3"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</w:tr>
      <w:tr w:rsidR="00553BE3" w:rsidRPr="000C3F06" w:rsidTr="009C27D5">
        <w:trPr>
          <w:trHeight w:val="20"/>
        </w:trPr>
        <w:tc>
          <w:tcPr>
            <w:tcW w:w="396" w:type="dxa"/>
          </w:tcPr>
          <w:p w:rsidR="00553BE3" w:rsidRPr="000C3F06" w:rsidRDefault="00553BE3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16" w:type="dxa"/>
            <w:vMerge/>
          </w:tcPr>
          <w:p w:rsidR="00553BE3" w:rsidRPr="000C3F06" w:rsidRDefault="00553BE3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553BE3" w:rsidRPr="000C3F06" w:rsidRDefault="00553BE3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5" w:type="dxa"/>
          </w:tcPr>
          <w:p w:rsidR="00FA29EB" w:rsidRPr="000C3F06" w:rsidRDefault="00553BE3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  <w:p w:rsidR="00FA29EB" w:rsidRPr="000C3F06" w:rsidRDefault="00FA29EB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</w:tcPr>
          <w:p w:rsidR="00553BE3" w:rsidRPr="000C3F06" w:rsidRDefault="00553BE3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</w:tcPr>
          <w:p w:rsidR="00553BE3" w:rsidRPr="000C3F06" w:rsidRDefault="00553BE3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77" w:type="dxa"/>
          </w:tcPr>
          <w:p w:rsidR="00553BE3" w:rsidRPr="000C3F06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24</w:t>
            </w:r>
          </w:p>
        </w:tc>
        <w:tc>
          <w:tcPr>
            <w:tcW w:w="769" w:type="dxa"/>
          </w:tcPr>
          <w:p w:rsidR="00553BE3" w:rsidRPr="000C3F06" w:rsidRDefault="00553BE3" w:rsidP="0067198A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3</w:t>
            </w:r>
            <w:r w:rsidR="0067198A" w:rsidRPr="000C3F06">
              <w:rPr>
                <w:rFonts w:ascii="Arial" w:eastAsia="Arial Unicode MS" w:hAnsi="Arial" w:cs="Arial"/>
                <w:sz w:val="24"/>
                <w:szCs w:val="24"/>
              </w:rPr>
              <w:t>8</w:t>
            </w:r>
          </w:p>
        </w:tc>
        <w:tc>
          <w:tcPr>
            <w:tcW w:w="707" w:type="dxa"/>
          </w:tcPr>
          <w:p w:rsidR="00553BE3" w:rsidRPr="000C3F06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15</w:t>
            </w:r>
          </w:p>
        </w:tc>
        <w:tc>
          <w:tcPr>
            <w:tcW w:w="707" w:type="dxa"/>
          </w:tcPr>
          <w:p w:rsidR="00553BE3" w:rsidRPr="000C3F06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15</w:t>
            </w:r>
          </w:p>
        </w:tc>
        <w:tc>
          <w:tcPr>
            <w:tcW w:w="712" w:type="dxa"/>
          </w:tcPr>
          <w:p w:rsidR="00553BE3" w:rsidRPr="000C3F06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15</w:t>
            </w:r>
          </w:p>
        </w:tc>
        <w:tc>
          <w:tcPr>
            <w:tcW w:w="706" w:type="dxa"/>
          </w:tcPr>
          <w:p w:rsidR="00553BE3" w:rsidRPr="000C3F06" w:rsidRDefault="00553BE3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10</w:t>
            </w:r>
          </w:p>
        </w:tc>
        <w:tc>
          <w:tcPr>
            <w:tcW w:w="1431" w:type="dxa"/>
          </w:tcPr>
          <w:p w:rsidR="00553BE3" w:rsidRPr="000C3F06" w:rsidRDefault="006441DF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hAnsi="Arial" w:cs="Arial"/>
                <w:sz w:val="24"/>
                <w:szCs w:val="24"/>
              </w:rPr>
              <w:t>0</w:t>
            </w:r>
            <w:r w:rsidR="00553BE3" w:rsidRPr="000C3F0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31721" w:rsidRPr="000C3F06" w:rsidTr="009C27D5">
        <w:trPr>
          <w:trHeight w:val="20"/>
        </w:trPr>
        <w:tc>
          <w:tcPr>
            <w:tcW w:w="16085" w:type="dxa"/>
            <w:gridSpan w:val="13"/>
          </w:tcPr>
          <w:p w:rsidR="00D31721" w:rsidRPr="000C3F06" w:rsidRDefault="00D31721" w:rsidP="006C7FE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Подпрограмма 4 «Социальная ипотека»</w:t>
            </w:r>
          </w:p>
        </w:tc>
      </w:tr>
      <w:tr w:rsidR="007A0A8A" w:rsidRPr="000C3F06" w:rsidTr="009C27D5">
        <w:trPr>
          <w:trHeight w:val="20"/>
        </w:trPr>
        <w:tc>
          <w:tcPr>
            <w:tcW w:w="396" w:type="dxa"/>
          </w:tcPr>
          <w:p w:rsidR="007A0A8A" w:rsidRPr="000C3F06" w:rsidRDefault="00A97274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D31721" w:rsidRPr="000C3F06">
              <w:rPr>
                <w:rFonts w:ascii="Arial" w:eastAsia="Arial Unicode MS" w:hAnsi="Arial" w:cs="Arial"/>
                <w:sz w:val="24"/>
                <w:szCs w:val="24"/>
              </w:rPr>
              <w:t>4</w:t>
            </w:r>
          </w:p>
        </w:tc>
        <w:tc>
          <w:tcPr>
            <w:tcW w:w="1516" w:type="dxa"/>
          </w:tcPr>
          <w:p w:rsidR="007A0A8A" w:rsidRPr="000C3F06" w:rsidRDefault="00A97274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Улучшение жилищных условий отдельным категориям граждан-участникам</w:t>
            </w:r>
            <w:proofErr w:type="gramStart"/>
            <w:r w:rsidRPr="000C3F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 xml:space="preserve"> этапа </w:t>
            </w: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реализации подпрограммы «Социальная ипотека», улучшившим жилищные условия с использован</w:t>
            </w:r>
            <w:r w:rsidR="006C7FED" w:rsidRPr="000C3F06">
              <w:rPr>
                <w:rFonts w:ascii="Arial" w:hAnsi="Arial" w:cs="Arial"/>
                <w:color w:val="000000"/>
                <w:sz w:val="24"/>
                <w:szCs w:val="24"/>
              </w:rPr>
              <w:t>ием ипотечных жилищных кредитов</w:t>
            </w:r>
            <w:r w:rsidR="007A0A8A" w:rsidRPr="000C3F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12" w:type="dxa"/>
          </w:tcPr>
          <w:p w:rsidR="007A0A8A" w:rsidRPr="000C3F06" w:rsidRDefault="007A0A8A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Предоставление  государственной поддержки  в виде компенсации на </w:t>
            </w: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погашение основного долга по ипотечному жилищному кредиту.</w:t>
            </w:r>
          </w:p>
        </w:tc>
        <w:tc>
          <w:tcPr>
            <w:tcW w:w="3705" w:type="dxa"/>
          </w:tcPr>
          <w:p w:rsidR="007A0A8A" w:rsidRPr="000C3F06" w:rsidRDefault="007A0A8A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 xml:space="preserve"> Количество участников подпрограммы «Социальная ипотека», получивших финансовую помощь, предоставляемую для погашения основной части долга по ипотечному жилищному кредиту (</w:t>
            </w: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 этап)</w:t>
            </w:r>
          </w:p>
        </w:tc>
        <w:tc>
          <w:tcPr>
            <w:tcW w:w="1369" w:type="dxa"/>
          </w:tcPr>
          <w:p w:rsidR="007A0A8A" w:rsidRPr="000C3F06" w:rsidRDefault="007A0A8A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</w:tcPr>
          <w:p w:rsidR="007A0A8A" w:rsidRPr="000C3F06" w:rsidRDefault="007A0A8A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77" w:type="dxa"/>
          </w:tcPr>
          <w:p w:rsidR="007A0A8A" w:rsidRPr="000C3F06" w:rsidRDefault="00A97274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69" w:type="dxa"/>
          </w:tcPr>
          <w:p w:rsidR="007A0A8A" w:rsidRPr="000C3F06" w:rsidRDefault="007A0A8A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7A0A8A" w:rsidRPr="000C3F06" w:rsidRDefault="007A0A8A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7A0A8A" w:rsidRPr="000C3F06" w:rsidRDefault="007A0A8A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12" w:type="dxa"/>
          </w:tcPr>
          <w:p w:rsidR="007A0A8A" w:rsidRPr="000C3F06" w:rsidRDefault="007A0A8A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</w:tcPr>
          <w:p w:rsidR="007A0A8A" w:rsidRPr="000C3F06" w:rsidRDefault="007A0A8A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:rsidR="007A0A8A" w:rsidRPr="000C3F06" w:rsidRDefault="006441D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7A0A8A"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</w:tr>
      <w:tr w:rsidR="00D31721" w:rsidRPr="000C3F06" w:rsidTr="009C27D5">
        <w:trPr>
          <w:trHeight w:val="20"/>
        </w:trPr>
        <w:tc>
          <w:tcPr>
            <w:tcW w:w="16085" w:type="dxa"/>
            <w:gridSpan w:val="13"/>
          </w:tcPr>
          <w:p w:rsidR="00D31721" w:rsidRPr="000C3F06" w:rsidRDefault="00DA1FEA" w:rsidP="006C7FED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Подпрограмма 7 «Улучшение жилищных условий отдельных категорий многодетных семей»</w:t>
            </w:r>
          </w:p>
        </w:tc>
      </w:tr>
      <w:tr w:rsidR="00DA1FEA" w:rsidRPr="000C3F06" w:rsidTr="009C27D5">
        <w:trPr>
          <w:trHeight w:val="20"/>
        </w:trPr>
        <w:tc>
          <w:tcPr>
            <w:tcW w:w="396" w:type="dxa"/>
          </w:tcPr>
          <w:p w:rsidR="00DA1FEA" w:rsidRPr="000C3F06" w:rsidRDefault="00DA1FEA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15</w:t>
            </w:r>
          </w:p>
        </w:tc>
        <w:tc>
          <w:tcPr>
            <w:tcW w:w="1516" w:type="dxa"/>
          </w:tcPr>
          <w:p w:rsidR="00FA29EB" w:rsidRPr="000C3F06" w:rsidRDefault="00DA1FEA" w:rsidP="009B2A6D">
            <w:pPr>
              <w:autoSpaceDE w:val="0"/>
              <w:autoSpaceDN w:val="0"/>
              <w:adjustRightInd w:val="0"/>
              <w:ind w:left="-87" w:right="28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Pr="000C3F0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ешение вопросов по улучшению жилищных условий отдельных категорий многодетных семей, состоящих на учете в качестве нуждающихся в жилых помещениях.</w:t>
            </w:r>
          </w:p>
        </w:tc>
        <w:tc>
          <w:tcPr>
            <w:tcW w:w="1512" w:type="dxa"/>
          </w:tcPr>
          <w:p w:rsidR="00DA1FEA" w:rsidRPr="000C3F06" w:rsidRDefault="00DA1FEA" w:rsidP="009B2A6D">
            <w:pPr>
              <w:autoSpaceDE w:val="0"/>
              <w:autoSpaceDN w:val="0"/>
              <w:adjustRightInd w:val="0"/>
              <w:spacing w:line="228" w:lineRule="auto"/>
              <w:ind w:left="23" w:right="23"/>
              <w:jc w:val="both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жилищных субсидий многодетным семьям, состоящим на учете в качестве нуждающихся в жилых помещениях.</w:t>
            </w:r>
          </w:p>
        </w:tc>
        <w:tc>
          <w:tcPr>
            <w:tcW w:w="3705" w:type="dxa"/>
          </w:tcPr>
          <w:p w:rsidR="00DA1FEA" w:rsidRPr="000C3F06" w:rsidRDefault="00DA1FEA" w:rsidP="009B2A6D">
            <w:pPr>
              <w:autoSpaceDE w:val="0"/>
              <w:autoSpaceDN w:val="0"/>
              <w:adjustRightInd w:val="0"/>
              <w:ind w:left="-87" w:right="28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многодетным семьям</w:t>
            </w:r>
          </w:p>
        </w:tc>
        <w:tc>
          <w:tcPr>
            <w:tcW w:w="1369" w:type="dxa"/>
          </w:tcPr>
          <w:p w:rsidR="00DA1FEA" w:rsidRPr="000C3F06" w:rsidRDefault="00DA1FEA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</w:tcPr>
          <w:p w:rsidR="00DA1FEA" w:rsidRPr="000C3F06" w:rsidRDefault="00DA1FEA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477" w:type="dxa"/>
          </w:tcPr>
          <w:p w:rsidR="00DA1FEA" w:rsidRPr="000C3F06" w:rsidRDefault="00DA1FEA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69" w:type="dxa"/>
          </w:tcPr>
          <w:p w:rsidR="00DA1FEA" w:rsidRPr="000C3F06" w:rsidRDefault="00DA1FEA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DA1FEA" w:rsidRPr="000C3F06" w:rsidRDefault="00DA1FEA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DA1FEA" w:rsidRPr="000C3F06" w:rsidRDefault="00DA1FEA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:rsidR="00DA1FEA" w:rsidRPr="000C3F06" w:rsidRDefault="00DA1FEA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DA1FEA" w:rsidRPr="000C3F06" w:rsidRDefault="00DA1FEA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:rsidR="00DA1FEA" w:rsidRPr="000C3F06" w:rsidRDefault="006441D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DA1FEA"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</w:tr>
      <w:tr w:rsidR="007A0A8A" w:rsidRPr="000C3F06" w:rsidTr="009C27D5">
        <w:trPr>
          <w:trHeight w:val="20"/>
        </w:trPr>
        <w:tc>
          <w:tcPr>
            <w:tcW w:w="16085" w:type="dxa"/>
            <w:gridSpan w:val="13"/>
          </w:tcPr>
          <w:p w:rsidR="007A0A8A" w:rsidRPr="000C3F06" w:rsidRDefault="007A0A8A" w:rsidP="006C7FE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B141C5"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8</w:t>
            </w: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 «Обеспечение жильем отдельных категорий граждан, установленных федеральным законодательством»</w:t>
            </w:r>
          </w:p>
        </w:tc>
      </w:tr>
      <w:tr w:rsidR="008C7840" w:rsidRPr="000C3F06" w:rsidTr="009C27D5">
        <w:trPr>
          <w:trHeight w:val="20"/>
        </w:trPr>
        <w:tc>
          <w:tcPr>
            <w:tcW w:w="396" w:type="dxa"/>
          </w:tcPr>
          <w:p w:rsidR="008C7840" w:rsidRPr="000C3F06" w:rsidRDefault="006C7FED" w:rsidP="00CD4CDB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16</w:t>
            </w:r>
          </w:p>
        </w:tc>
        <w:tc>
          <w:tcPr>
            <w:tcW w:w="1516" w:type="dxa"/>
            <w:vMerge w:val="restart"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t xml:space="preserve">Оказание социальной поддержки </w:t>
            </w: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 обеспечению жилыми помещениями за счет средств федерального бюджета ветеранам и инвалидам Великой Отечественной войны, членам семей погибших (умерших) инвалидов и участников Великой Отечественной войны, инвалидов и ветеранов боевых действий, инвалидам и семьям, имеющим детей-инвалидов,</w:t>
            </w: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 гражданам, уволенным с военной </w:t>
            </w: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службы, и приравненным к ним лиц</w:t>
            </w:r>
          </w:p>
        </w:tc>
        <w:tc>
          <w:tcPr>
            <w:tcW w:w="1512" w:type="dxa"/>
            <w:vMerge w:val="restart"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жилыми помещениями </w:t>
            </w:r>
            <w:r w:rsidRPr="000C3F0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отдельных категорий граждан, установленных федеральным законодательством</w:t>
            </w:r>
          </w:p>
        </w:tc>
        <w:tc>
          <w:tcPr>
            <w:tcW w:w="3705" w:type="dxa"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 xml:space="preserve">Количество ветеранов и инвалидов Великой Отечественной войны, членов семей погибших (умерших) </w:t>
            </w: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</w:t>
            </w:r>
          </w:p>
          <w:p w:rsidR="00FA29EB" w:rsidRPr="000C3F06" w:rsidRDefault="00FA29EB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</w:tcPr>
          <w:p w:rsidR="008C7840" w:rsidRPr="000C3F06" w:rsidRDefault="008C7840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Приоритетный  целевой</w:t>
            </w:r>
          </w:p>
        </w:tc>
        <w:tc>
          <w:tcPr>
            <w:tcW w:w="1078" w:type="dxa"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77" w:type="dxa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:rsidR="008C7840" w:rsidRPr="000C3F06" w:rsidRDefault="006441DF" w:rsidP="006441DF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02</w:t>
            </w:r>
          </w:p>
        </w:tc>
      </w:tr>
      <w:tr w:rsidR="008C7840" w:rsidRPr="000C3F06" w:rsidTr="009C27D5">
        <w:trPr>
          <w:trHeight w:val="20"/>
        </w:trPr>
        <w:tc>
          <w:tcPr>
            <w:tcW w:w="396" w:type="dxa"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516" w:type="dxa"/>
            <w:vMerge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5" w:type="dxa"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Количество инвалидов и ветеранов боевых действий, членов семей погибших (умерших) инвалидов и ветеранов боевых действий,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369" w:type="dxa"/>
          </w:tcPr>
          <w:p w:rsidR="008C7840" w:rsidRPr="000C3F06" w:rsidRDefault="008C7840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77" w:type="dxa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769" w:type="dxa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:rsidR="008C7840" w:rsidRPr="000C3F06" w:rsidRDefault="006441D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8C7840" w:rsidRPr="000C3F06">
              <w:rPr>
                <w:rFonts w:ascii="Arial" w:eastAsia="Arial Unicode MS" w:hAnsi="Arial" w:cs="Arial"/>
                <w:sz w:val="24"/>
                <w:szCs w:val="24"/>
              </w:rPr>
              <w:t>2</w:t>
            </w:r>
          </w:p>
        </w:tc>
      </w:tr>
      <w:tr w:rsidR="008C7840" w:rsidRPr="000C3F06" w:rsidTr="009C27D5">
        <w:trPr>
          <w:trHeight w:val="20"/>
        </w:trPr>
        <w:tc>
          <w:tcPr>
            <w:tcW w:w="396" w:type="dxa"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16" w:type="dxa"/>
            <w:vMerge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5" w:type="dxa"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Количество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 </w:t>
            </w:r>
          </w:p>
        </w:tc>
        <w:tc>
          <w:tcPr>
            <w:tcW w:w="1369" w:type="dxa"/>
          </w:tcPr>
          <w:p w:rsidR="008C7840" w:rsidRPr="000C3F06" w:rsidRDefault="008C7840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77" w:type="dxa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:rsidR="008C7840" w:rsidRPr="000C3F06" w:rsidRDefault="006441D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8C7840" w:rsidRPr="000C3F06">
              <w:rPr>
                <w:rFonts w:ascii="Arial" w:eastAsia="Arial Unicode MS" w:hAnsi="Arial" w:cs="Arial"/>
                <w:sz w:val="24"/>
                <w:szCs w:val="24"/>
              </w:rPr>
              <w:t>2</w:t>
            </w:r>
          </w:p>
        </w:tc>
      </w:tr>
      <w:tr w:rsidR="008C7840" w:rsidRPr="000C3F06" w:rsidTr="009C27D5">
        <w:trPr>
          <w:trHeight w:val="20"/>
        </w:trPr>
        <w:tc>
          <w:tcPr>
            <w:tcW w:w="396" w:type="dxa"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6" w:type="dxa"/>
            <w:vMerge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5" w:type="dxa"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Количество граждан, уволенных с военной службы, и приравненных к ним лиц,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369" w:type="dxa"/>
          </w:tcPr>
          <w:p w:rsidR="008C7840" w:rsidRPr="000C3F06" w:rsidRDefault="008C7840" w:rsidP="006C7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Приоритетный  целевой</w:t>
            </w:r>
          </w:p>
        </w:tc>
        <w:tc>
          <w:tcPr>
            <w:tcW w:w="1078" w:type="dxa"/>
          </w:tcPr>
          <w:p w:rsidR="008C7840" w:rsidRPr="000C3F06" w:rsidRDefault="008C7840" w:rsidP="00CD4CDB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77" w:type="dxa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69" w:type="dxa"/>
          </w:tcPr>
          <w:p w:rsidR="008C7840" w:rsidRPr="000C3F06" w:rsidRDefault="008C7840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</w:tcPr>
          <w:p w:rsidR="008C7840" w:rsidRPr="000C3F06" w:rsidRDefault="008C7840" w:rsidP="00CD4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:rsidR="008C7840" w:rsidRPr="000C3F06" w:rsidRDefault="006441DF" w:rsidP="00CD4CDB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0C3F06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8C7840" w:rsidRPr="000C3F06">
              <w:rPr>
                <w:rFonts w:ascii="Arial" w:eastAsia="Arial Unicode MS" w:hAnsi="Arial" w:cs="Arial"/>
                <w:sz w:val="24"/>
                <w:szCs w:val="24"/>
              </w:rPr>
              <w:t>3</w:t>
            </w:r>
          </w:p>
        </w:tc>
      </w:tr>
    </w:tbl>
    <w:p w:rsidR="00587C2E" w:rsidRPr="000C3F06" w:rsidRDefault="00587C2E" w:rsidP="006C7FE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587C2E" w:rsidRPr="000C3F06" w:rsidSect="00E52744">
      <w:pgSz w:w="16838" w:h="11906" w:orient="landscape"/>
      <w:pgMar w:top="142" w:right="253" w:bottom="284" w:left="1134" w:header="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EA6" w:rsidRDefault="00EC0EA6">
      <w:pPr>
        <w:spacing w:after="0" w:line="240" w:lineRule="auto"/>
      </w:pPr>
      <w:r>
        <w:separator/>
      </w:r>
    </w:p>
  </w:endnote>
  <w:endnote w:type="continuationSeparator" w:id="0">
    <w:p w:rsidR="00EC0EA6" w:rsidRDefault="00EC0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EA6" w:rsidRDefault="00EC0EA6">
      <w:pPr>
        <w:spacing w:after="0" w:line="240" w:lineRule="auto"/>
      </w:pPr>
      <w:r>
        <w:separator/>
      </w:r>
    </w:p>
  </w:footnote>
  <w:footnote w:type="continuationSeparator" w:id="0">
    <w:p w:rsidR="00EC0EA6" w:rsidRDefault="00EC0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3A8" w:rsidRDefault="006A63A8" w:rsidP="00996728">
    <w:pPr>
      <w:autoSpaceDE w:val="0"/>
      <w:autoSpaceDN w:val="0"/>
      <w:spacing w:after="0" w:line="240" w:lineRule="auto"/>
      <w:rPr>
        <w:rFonts w:ascii="Arial" w:hAnsi="Arial" w:cs="Arial"/>
        <w:sz w:val="24"/>
        <w:szCs w:val="24"/>
      </w:rPr>
    </w:pPr>
  </w:p>
  <w:p w:rsidR="006A63A8" w:rsidRDefault="006A63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5C9B"/>
    <w:multiLevelType w:val="hybridMultilevel"/>
    <w:tmpl w:val="1702F09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0987DB3"/>
    <w:multiLevelType w:val="hybridMultilevel"/>
    <w:tmpl w:val="DCE01C60"/>
    <w:lvl w:ilvl="0" w:tplc="1660B83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0D2405"/>
    <w:multiLevelType w:val="hybridMultilevel"/>
    <w:tmpl w:val="BF8862B2"/>
    <w:lvl w:ilvl="0" w:tplc="592C409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4A4339C"/>
    <w:multiLevelType w:val="hybridMultilevel"/>
    <w:tmpl w:val="2774E32A"/>
    <w:lvl w:ilvl="0" w:tplc="1FA0B5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5825F6"/>
    <w:multiLevelType w:val="hybridMultilevel"/>
    <w:tmpl w:val="5B66BDD2"/>
    <w:lvl w:ilvl="0" w:tplc="5C929FC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5A0AAA"/>
    <w:multiLevelType w:val="multilevel"/>
    <w:tmpl w:val="8F2030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0E5B7144"/>
    <w:multiLevelType w:val="hybridMultilevel"/>
    <w:tmpl w:val="CA8E545C"/>
    <w:lvl w:ilvl="0" w:tplc="C136D67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F100AC0"/>
    <w:multiLevelType w:val="hybridMultilevel"/>
    <w:tmpl w:val="AA7C02AA"/>
    <w:lvl w:ilvl="0" w:tplc="3780AB3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12E92915"/>
    <w:multiLevelType w:val="hybridMultilevel"/>
    <w:tmpl w:val="739483EA"/>
    <w:lvl w:ilvl="0" w:tplc="F82C679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C575F4A"/>
    <w:multiLevelType w:val="hybridMultilevel"/>
    <w:tmpl w:val="98767D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87" w:hanging="360"/>
      </w:pPr>
    </w:lvl>
    <w:lvl w:ilvl="2" w:tplc="0419001B" w:tentative="1">
      <w:start w:val="1"/>
      <w:numFmt w:val="lowerRoman"/>
      <w:lvlText w:val="%3."/>
      <w:lvlJc w:val="right"/>
      <w:pPr>
        <w:ind w:left="33" w:hanging="180"/>
      </w:pPr>
    </w:lvl>
    <w:lvl w:ilvl="3" w:tplc="0419000F" w:tentative="1">
      <w:start w:val="1"/>
      <w:numFmt w:val="decimal"/>
      <w:lvlText w:val="%4."/>
      <w:lvlJc w:val="left"/>
      <w:pPr>
        <w:ind w:left="753" w:hanging="360"/>
      </w:pPr>
    </w:lvl>
    <w:lvl w:ilvl="4" w:tplc="04190019" w:tentative="1">
      <w:start w:val="1"/>
      <w:numFmt w:val="lowerLetter"/>
      <w:lvlText w:val="%5."/>
      <w:lvlJc w:val="left"/>
      <w:pPr>
        <w:ind w:left="1473" w:hanging="360"/>
      </w:pPr>
    </w:lvl>
    <w:lvl w:ilvl="5" w:tplc="0419001B" w:tentative="1">
      <w:start w:val="1"/>
      <w:numFmt w:val="lowerRoman"/>
      <w:lvlText w:val="%6."/>
      <w:lvlJc w:val="right"/>
      <w:pPr>
        <w:ind w:left="2193" w:hanging="180"/>
      </w:pPr>
    </w:lvl>
    <w:lvl w:ilvl="6" w:tplc="0419000F" w:tentative="1">
      <w:start w:val="1"/>
      <w:numFmt w:val="decimal"/>
      <w:lvlText w:val="%7."/>
      <w:lvlJc w:val="left"/>
      <w:pPr>
        <w:ind w:left="2913" w:hanging="360"/>
      </w:pPr>
    </w:lvl>
    <w:lvl w:ilvl="7" w:tplc="04190019" w:tentative="1">
      <w:start w:val="1"/>
      <w:numFmt w:val="lowerLetter"/>
      <w:lvlText w:val="%8."/>
      <w:lvlJc w:val="left"/>
      <w:pPr>
        <w:ind w:left="3633" w:hanging="360"/>
      </w:pPr>
    </w:lvl>
    <w:lvl w:ilvl="8" w:tplc="0419001B" w:tentative="1">
      <w:start w:val="1"/>
      <w:numFmt w:val="lowerRoman"/>
      <w:lvlText w:val="%9."/>
      <w:lvlJc w:val="right"/>
      <w:pPr>
        <w:ind w:left="4353" w:hanging="180"/>
      </w:pPr>
    </w:lvl>
  </w:abstractNum>
  <w:abstractNum w:abstractNumId="10">
    <w:nsid w:val="1D450EAF"/>
    <w:multiLevelType w:val="multilevel"/>
    <w:tmpl w:val="80085A54"/>
    <w:lvl w:ilvl="0">
      <w:start w:val="1"/>
      <w:numFmt w:val="decimal"/>
      <w:lvlText w:val="%1."/>
      <w:lvlJc w:val="left"/>
      <w:pPr>
        <w:ind w:left="120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5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90" w:hanging="2160"/>
      </w:pPr>
      <w:rPr>
        <w:rFonts w:cs="Times New Roman" w:hint="default"/>
      </w:rPr>
    </w:lvl>
  </w:abstractNum>
  <w:abstractNum w:abstractNumId="11">
    <w:nsid w:val="1EE206F2"/>
    <w:multiLevelType w:val="multilevel"/>
    <w:tmpl w:val="4DC626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>
    <w:nsid w:val="235B067B"/>
    <w:multiLevelType w:val="multilevel"/>
    <w:tmpl w:val="8F2030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26AC4985"/>
    <w:multiLevelType w:val="hybridMultilevel"/>
    <w:tmpl w:val="0A7C8C00"/>
    <w:lvl w:ilvl="0" w:tplc="BA1EBB4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28021C57"/>
    <w:multiLevelType w:val="hybridMultilevel"/>
    <w:tmpl w:val="0A2A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74377D"/>
    <w:multiLevelType w:val="hybridMultilevel"/>
    <w:tmpl w:val="2B4C871C"/>
    <w:lvl w:ilvl="0" w:tplc="7AF44128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6">
    <w:nsid w:val="3F0B3785"/>
    <w:multiLevelType w:val="hybridMultilevel"/>
    <w:tmpl w:val="32901BD8"/>
    <w:lvl w:ilvl="0" w:tplc="9FD8D14E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FAB395C"/>
    <w:multiLevelType w:val="multilevel"/>
    <w:tmpl w:val="A59604E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0164FC9"/>
    <w:multiLevelType w:val="hybridMultilevel"/>
    <w:tmpl w:val="5338DC2C"/>
    <w:lvl w:ilvl="0" w:tplc="877AC46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0A83292"/>
    <w:multiLevelType w:val="multilevel"/>
    <w:tmpl w:val="98184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>
    <w:nsid w:val="435E1CA4"/>
    <w:multiLevelType w:val="hybridMultilevel"/>
    <w:tmpl w:val="73086F64"/>
    <w:lvl w:ilvl="0" w:tplc="F5520282">
      <w:start w:val="1"/>
      <w:numFmt w:val="decimal"/>
      <w:lvlText w:val="%1."/>
      <w:lvlJc w:val="left"/>
      <w:pPr>
        <w:ind w:left="1191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45C5242"/>
    <w:multiLevelType w:val="hybridMultilevel"/>
    <w:tmpl w:val="15420CD4"/>
    <w:lvl w:ilvl="0" w:tplc="483A2E72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2">
    <w:nsid w:val="4CC14009"/>
    <w:multiLevelType w:val="hybridMultilevel"/>
    <w:tmpl w:val="93ACAB92"/>
    <w:lvl w:ilvl="0" w:tplc="8EC0DC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0FF0B92"/>
    <w:multiLevelType w:val="multilevel"/>
    <w:tmpl w:val="DD9EAC7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66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6746627"/>
    <w:multiLevelType w:val="hybridMultilevel"/>
    <w:tmpl w:val="5B4AA19C"/>
    <w:lvl w:ilvl="0" w:tplc="843A3130">
      <w:start w:val="1"/>
      <w:numFmt w:val="decimal"/>
      <w:lvlText w:val="%1."/>
      <w:lvlJc w:val="left"/>
      <w:pPr>
        <w:ind w:left="7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25">
    <w:nsid w:val="5D2E67F4"/>
    <w:multiLevelType w:val="hybridMultilevel"/>
    <w:tmpl w:val="AFCEE008"/>
    <w:lvl w:ilvl="0" w:tplc="8EC0DC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D4456C3"/>
    <w:multiLevelType w:val="hybridMultilevel"/>
    <w:tmpl w:val="934E7DB8"/>
    <w:lvl w:ilvl="0" w:tplc="A0D6E2E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1722D93"/>
    <w:multiLevelType w:val="hybridMultilevel"/>
    <w:tmpl w:val="A4E22008"/>
    <w:lvl w:ilvl="0" w:tplc="1F0692B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8">
    <w:nsid w:val="67016D19"/>
    <w:multiLevelType w:val="hybridMultilevel"/>
    <w:tmpl w:val="0FD49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3E009F"/>
    <w:multiLevelType w:val="hybridMultilevel"/>
    <w:tmpl w:val="65EC9A0E"/>
    <w:lvl w:ilvl="0" w:tplc="CDBE808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83D2A44"/>
    <w:multiLevelType w:val="hybridMultilevel"/>
    <w:tmpl w:val="113EE010"/>
    <w:lvl w:ilvl="0" w:tplc="B8B43F8A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31">
    <w:nsid w:val="6D7D2C07"/>
    <w:multiLevelType w:val="multilevel"/>
    <w:tmpl w:val="93F8FD2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2">
    <w:nsid w:val="6E3F380A"/>
    <w:multiLevelType w:val="hybridMultilevel"/>
    <w:tmpl w:val="F98ACA46"/>
    <w:lvl w:ilvl="0" w:tplc="8E2A4D18">
      <w:start w:val="2022"/>
      <w:numFmt w:val="decimal"/>
      <w:lvlText w:val="%1"/>
      <w:lvlJc w:val="left"/>
      <w:pPr>
        <w:ind w:left="50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33">
    <w:nsid w:val="71D94FE7"/>
    <w:multiLevelType w:val="hybridMultilevel"/>
    <w:tmpl w:val="A4E8F47C"/>
    <w:lvl w:ilvl="0" w:tplc="52562F2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73DE5FBF"/>
    <w:multiLevelType w:val="hybridMultilevel"/>
    <w:tmpl w:val="519C40D4"/>
    <w:lvl w:ilvl="0" w:tplc="295C103C">
      <w:start w:val="1"/>
      <w:numFmt w:val="decimal"/>
      <w:lvlText w:val="%1)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60C6CF4"/>
    <w:multiLevelType w:val="hybridMultilevel"/>
    <w:tmpl w:val="3460B524"/>
    <w:lvl w:ilvl="0" w:tplc="D152E70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B717F29"/>
    <w:multiLevelType w:val="hybridMultilevel"/>
    <w:tmpl w:val="2534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661FAD"/>
    <w:multiLevelType w:val="hybridMultilevel"/>
    <w:tmpl w:val="96C822CE"/>
    <w:lvl w:ilvl="0" w:tplc="E140E04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13"/>
  </w:num>
  <w:num w:numId="3">
    <w:abstractNumId w:val="33"/>
  </w:num>
  <w:num w:numId="4">
    <w:abstractNumId w:val="7"/>
  </w:num>
  <w:num w:numId="5">
    <w:abstractNumId w:val="22"/>
  </w:num>
  <w:num w:numId="6">
    <w:abstractNumId w:val="25"/>
  </w:num>
  <w:num w:numId="7">
    <w:abstractNumId w:val="35"/>
  </w:num>
  <w:num w:numId="8">
    <w:abstractNumId w:val="32"/>
  </w:num>
  <w:num w:numId="9">
    <w:abstractNumId w:val="23"/>
  </w:num>
  <w:num w:numId="10">
    <w:abstractNumId w:val="16"/>
  </w:num>
  <w:num w:numId="11">
    <w:abstractNumId w:val="1"/>
  </w:num>
  <w:num w:numId="12">
    <w:abstractNumId w:val="34"/>
  </w:num>
  <w:num w:numId="13">
    <w:abstractNumId w:val="31"/>
  </w:num>
  <w:num w:numId="14">
    <w:abstractNumId w:val="29"/>
  </w:num>
  <w:num w:numId="15">
    <w:abstractNumId w:val="37"/>
  </w:num>
  <w:num w:numId="16">
    <w:abstractNumId w:val="2"/>
  </w:num>
  <w:num w:numId="17">
    <w:abstractNumId w:val="6"/>
  </w:num>
  <w:num w:numId="18">
    <w:abstractNumId w:val="18"/>
  </w:num>
  <w:num w:numId="19">
    <w:abstractNumId w:val="26"/>
  </w:num>
  <w:num w:numId="20">
    <w:abstractNumId w:val="8"/>
  </w:num>
  <w:num w:numId="21">
    <w:abstractNumId w:val="27"/>
  </w:num>
  <w:num w:numId="22">
    <w:abstractNumId w:val="36"/>
  </w:num>
  <w:num w:numId="23">
    <w:abstractNumId w:val="28"/>
  </w:num>
  <w:num w:numId="24">
    <w:abstractNumId w:val="14"/>
  </w:num>
  <w:num w:numId="25">
    <w:abstractNumId w:val="3"/>
  </w:num>
  <w:num w:numId="26">
    <w:abstractNumId w:val="30"/>
  </w:num>
  <w:num w:numId="27">
    <w:abstractNumId w:val="24"/>
  </w:num>
  <w:num w:numId="28">
    <w:abstractNumId w:val="9"/>
  </w:num>
  <w:num w:numId="29">
    <w:abstractNumId w:val="11"/>
  </w:num>
  <w:num w:numId="30">
    <w:abstractNumId w:val="19"/>
  </w:num>
  <w:num w:numId="31">
    <w:abstractNumId w:val="0"/>
  </w:num>
  <w:num w:numId="32">
    <w:abstractNumId w:val="17"/>
  </w:num>
  <w:num w:numId="33">
    <w:abstractNumId w:val="15"/>
  </w:num>
  <w:num w:numId="34">
    <w:abstractNumId w:val="12"/>
  </w:num>
  <w:num w:numId="35">
    <w:abstractNumId w:val="21"/>
  </w:num>
  <w:num w:numId="36">
    <w:abstractNumId w:val="20"/>
  </w:num>
  <w:num w:numId="37">
    <w:abstractNumId w:val="5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41"/>
    <w:rsid w:val="00004CAF"/>
    <w:rsid w:val="0000580F"/>
    <w:rsid w:val="00005A6F"/>
    <w:rsid w:val="00007DF7"/>
    <w:rsid w:val="00010A98"/>
    <w:rsid w:val="00011C6C"/>
    <w:rsid w:val="00011D6B"/>
    <w:rsid w:val="00012B46"/>
    <w:rsid w:val="000134DB"/>
    <w:rsid w:val="000157ED"/>
    <w:rsid w:val="0001674D"/>
    <w:rsid w:val="000200FC"/>
    <w:rsid w:val="0002204A"/>
    <w:rsid w:val="00024E94"/>
    <w:rsid w:val="00025B16"/>
    <w:rsid w:val="00025C3D"/>
    <w:rsid w:val="000261E9"/>
    <w:rsid w:val="00035E8B"/>
    <w:rsid w:val="00040FE3"/>
    <w:rsid w:val="0004253A"/>
    <w:rsid w:val="0004415F"/>
    <w:rsid w:val="00044E17"/>
    <w:rsid w:val="00045ABA"/>
    <w:rsid w:val="00047DBC"/>
    <w:rsid w:val="000535DB"/>
    <w:rsid w:val="000554C6"/>
    <w:rsid w:val="00057014"/>
    <w:rsid w:val="0007531C"/>
    <w:rsid w:val="00084798"/>
    <w:rsid w:val="000911AA"/>
    <w:rsid w:val="000936BF"/>
    <w:rsid w:val="00095841"/>
    <w:rsid w:val="00096207"/>
    <w:rsid w:val="000975E9"/>
    <w:rsid w:val="000A57E8"/>
    <w:rsid w:val="000A5824"/>
    <w:rsid w:val="000A622F"/>
    <w:rsid w:val="000B2528"/>
    <w:rsid w:val="000B2CC1"/>
    <w:rsid w:val="000B307C"/>
    <w:rsid w:val="000C1EE1"/>
    <w:rsid w:val="000C3F06"/>
    <w:rsid w:val="000C628D"/>
    <w:rsid w:val="000D394B"/>
    <w:rsid w:val="000D59BF"/>
    <w:rsid w:val="000E12D7"/>
    <w:rsid w:val="000E2ACC"/>
    <w:rsid w:val="000E3832"/>
    <w:rsid w:val="000F0EE3"/>
    <w:rsid w:val="000F1035"/>
    <w:rsid w:val="000F278B"/>
    <w:rsid w:val="000F2B59"/>
    <w:rsid w:val="001018EB"/>
    <w:rsid w:val="00101C46"/>
    <w:rsid w:val="0010785F"/>
    <w:rsid w:val="0011098C"/>
    <w:rsid w:val="00110F60"/>
    <w:rsid w:val="001131C3"/>
    <w:rsid w:val="00117CA1"/>
    <w:rsid w:val="00120FFD"/>
    <w:rsid w:val="00122ACC"/>
    <w:rsid w:val="00125563"/>
    <w:rsid w:val="0012704D"/>
    <w:rsid w:val="00127C28"/>
    <w:rsid w:val="00133EA0"/>
    <w:rsid w:val="00137DE8"/>
    <w:rsid w:val="00141359"/>
    <w:rsid w:val="0014638D"/>
    <w:rsid w:val="00146813"/>
    <w:rsid w:val="0015151F"/>
    <w:rsid w:val="0015404B"/>
    <w:rsid w:val="00156E39"/>
    <w:rsid w:val="00162057"/>
    <w:rsid w:val="0016511F"/>
    <w:rsid w:val="00165D83"/>
    <w:rsid w:val="0016676F"/>
    <w:rsid w:val="001676FD"/>
    <w:rsid w:val="00167F5B"/>
    <w:rsid w:val="00170F83"/>
    <w:rsid w:val="00172107"/>
    <w:rsid w:val="001722B0"/>
    <w:rsid w:val="00175D39"/>
    <w:rsid w:val="001802CC"/>
    <w:rsid w:val="00180876"/>
    <w:rsid w:val="001867B0"/>
    <w:rsid w:val="001873FC"/>
    <w:rsid w:val="00191B3D"/>
    <w:rsid w:val="00195C9D"/>
    <w:rsid w:val="00195F36"/>
    <w:rsid w:val="00196ACA"/>
    <w:rsid w:val="00197FB2"/>
    <w:rsid w:val="001A02D4"/>
    <w:rsid w:val="001A14C2"/>
    <w:rsid w:val="001A7101"/>
    <w:rsid w:val="001B2145"/>
    <w:rsid w:val="001B26A3"/>
    <w:rsid w:val="001B6FAD"/>
    <w:rsid w:val="001B76C1"/>
    <w:rsid w:val="001C0100"/>
    <w:rsid w:val="001C33B4"/>
    <w:rsid w:val="001C4580"/>
    <w:rsid w:val="001C58A4"/>
    <w:rsid w:val="001C72EC"/>
    <w:rsid w:val="001D55D2"/>
    <w:rsid w:val="001D59EA"/>
    <w:rsid w:val="001D6346"/>
    <w:rsid w:val="001D7924"/>
    <w:rsid w:val="001E3200"/>
    <w:rsid w:val="001E3526"/>
    <w:rsid w:val="001E4FDE"/>
    <w:rsid w:val="001F036D"/>
    <w:rsid w:val="001F48E5"/>
    <w:rsid w:val="002008FE"/>
    <w:rsid w:val="00207579"/>
    <w:rsid w:val="002123F8"/>
    <w:rsid w:val="0021266C"/>
    <w:rsid w:val="00213670"/>
    <w:rsid w:val="002143EA"/>
    <w:rsid w:val="002148C6"/>
    <w:rsid w:val="00217121"/>
    <w:rsid w:val="002206BE"/>
    <w:rsid w:val="0022559D"/>
    <w:rsid w:val="002366A6"/>
    <w:rsid w:val="00247EE6"/>
    <w:rsid w:val="002622CE"/>
    <w:rsid w:val="00262BFE"/>
    <w:rsid w:val="00267DF8"/>
    <w:rsid w:val="00275A82"/>
    <w:rsid w:val="002806B8"/>
    <w:rsid w:val="0028327D"/>
    <w:rsid w:val="00285EC4"/>
    <w:rsid w:val="00290F04"/>
    <w:rsid w:val="00293C6A"/>
    <w:rsid w:val="002953AA"/>
    <w:rsid w:val="002955B8"/>
    <w:rsid w:val="0029710B"/>
    <w:rsid w:val="002A0667"/>
    <w:rsid w:val="002A1271"/>
    <w:rsid w:val="002A3EEF"/>
    <w:rsid w:val="002A46EC"/>
    <w:rsid w:val="002A6205"/>
    <w:rsid w:val="002A6250"/>
    <w:rsid w:val="002A6F73"/>
    <w:rsid w:val="002B0967"/>
    <w:rsid w:val="002B3296"/>
    <w:rsid w:val="002B6F03"/>
    <w:rsid w:val="002C02C5"/>
    <w:rsid w:val="002C29DD"/>
    <w:rsid w:val="002C319B"/>
    <w:rsid w:val="002D36F4"/>
    <w:rsid w:val="002D49F4"/>
    <w:rsid w:val="002D4EBE"/>
    <w:rsid w:val="002D5A5C"/>
    <w:rsid w:val="002D6D55"/>
    <w:rsid w:val="002E23C0"/>
    <w:rsid w:val="002E4FB4"/>
    <w:rsid w:val="002F2709"/>
    <w:rsid w:val="002F2D17"/>
    <w:rsid w:val="002F6699"/>
    <w:rsid w:val="002F7740"/>
    <w:rsid w:val="00301806"/>
    <w:rsid w:val="003023AF"/>
    <w:rsid w:val="003047FF"/>
    <w:rsid w:val="00310E39"/>
    <w:rsid w:val="0031324B"/>
    <w:rsid w:val="00313EF5"/>
    <w:rsid w:val="0031452A"/>
    <w:rsid w:val="00316453"/>
    <w:rsid w:val="00317EDC"/>
    <w:rsid w:val="0032025D"/>
    <w:rsid w:val="00323CF2"/>
    <w:rsid w:val="0032500A"/>
    <w:rsid w:val="0032618F"/>
    <w:rsid w:val="00335937"/>
    <w:rsid w:val="00341B34"/>
    <w:rsid w:val="00342DDC"/>
    <w:rsid w:val="00343DBD"/>
    <w:rsid w:val="00344157"/>
    <w:rsid w:val="0034617A"/>
    <w:rsid w:val="00354AB2"/>
    <w:rsid w:val="0035719D"/>
    <w:rsid w:val="003622B3"/>
    <w:rsid w:val="003669CE"/>
    <w:rsid w:val="00367AA1"/>
    <w:rsid w:val="0037389B"/>
    <w:rsid w:val="00373A0E"/>
    <w:rsid w:val="00376B3F"/>
    <w:rsid w:val="00377F41"/>
    <w:rsid w:val="00377FB4"/>
    <w:rsid w:val="00380FD0"/>
    <w:rsid w:val="003811E1"/>
    <w:rsid w:val="00381B09"/>
    <w:rsid w:val="00381CF9"/>
    <w:rsid w:val="00382758"/>
    <w:rsid w:val="00383A1C"/>
    <w:rsid w:val="00384672"/>
    <w:rsid w:val="00391984"/>
    <w:rsid w:val="003927A8"/>
    <w:rsid w:val="003946AA"/>
    <w:rsid w:val="0039624B"/>
    <w:rsid w:val="00396CC6"/>
    <w:rsid w:val="00396ED3"/>
    <w:rsid w:val="003A0FBE"/>
    <w:rsid w:val="003A2187"/>
    <w:rsid w:val="003A2B5D"/>
    <w:rsid w:val="003A3AB0"/>
    <w:rsid w:val="003A7339"/>
    <w:rsid w:val="003B06D1"/>
    <w:rsid w:val="003B0A3C"/>
    <w:rsid w:val="003B2BB0"/>
    <w:rsid w:val="003B3C39"/>
    <w:rsid w:val="003B64C7"/>
    <w:rsid w:val="003C0FEF"/>
    <w:rsid w:val="003C2B3B"/>
    <w:rsid w:val="003C44FB"/>
    <w:rsid w:val="003D2543"/>
    <w:rsid w:val="003D26A9"/>
    <w:rsid w:val="003D4610"/>
    <w:rsid w:val="003D6543"/>
    <w:rsid w:val="003E1247"/>
    <w:rsid w:val="003E30BC"/>
    <w:rsid w:val="003F092A"/>
    <w:rsid w:val="004023DD"/>
    <w:rsid w:val="0041023B"/>
    <w:rsid w:val="004107A3"/>
    <w:rsid w:val="00412F94"/>
    <w:rsid w:val="00423E7A"/>
    <w:rsid w:val="0044097B"/>
    <w:rsid w:val="004412BB"/>
    <w:rsid w:val="00442128"/>
    <w:rsid w:val="0044396E"/>
    <w:rsid w:val="00443B1A"/>
    <w:rsid w:val="004447A9"/>
    <w:rsid w:val="00451D1E"/>
    <w:rsid w:val="0045364C"/>
    <w:rsid w:val="00453FBC"/>
    <w:rsid w:val="00457C51"/>
    <w:rsid w:val="00462B08"/>
    <w:rsid w:val="00466823"/>
    <w:rsid w:val="00467E2E"/>
    <w:rsid w:val="00467F9D"/>
    <w:rsid w:val="00470C18"/>
    <w:rsid w:val="0047283A"/>
    <w:rsid w:val="00484993"/>
    <w:rsid w:val="00484DF2"/>
    <w:rsid w:val="00485D98"/>
    <w:rsid w:val="00487658"/>
    <w:rsid w:val="00490408"/>
    <w:rsid w:val="00490C9E"/>
    <w:rsid w:val="004913A9"/>
    <w:rsid w:val="0049352F"/>
    <w:rsid w:val="004A4321"/>
    <w:rsid w:val="004A4D92"/>
    <w:rsid w:val="004A62A5"/>
    <w:rsid w:val="004A6411"/>
    <w:rsid w:val="004A6E72"/>
    <w:rsid w:val="004B246D"/>
    <w:rsid w:val="004B3281"/>
    <w:rsid w:val="004B4536"/>
    <w:rsid w:val="004B594C"/>
    <w:rsid w:val="004C3E5B"/>
    <w:rsid w:val="004C6915"/>
    <w:rsid w:val="004C6C1D"/>
    <w:rsid w:val="004C7002"/>
    <w:rsid w:val="004D0302"/>
    <w:rsid w:val="004D193A"/>
    <w:rsid w:val="004D2497"/>
    <w:rsid w:val="004D3E1C"/>
    <w:rsid w:val="004E13EA"/>
    <w:rsid w:val="004E5E98"/>
    <w:rsid w:val="004F1646"/>
    <w:rsid w:val="004F741E"/>
    <w:rsid w:val="005078C3"/>
    <w:rsid w:val="00511472"/>
    <w:rsid w:val="00513D9A"/>
    <w:rsid w:val="00515E7F"/>
    <w:rsid w:val="00522A21"/>
    <w:rsid w:val="00522AE0"/>
    <w:rsid w:val="00523695"/>
    <w:rsid w:val="00524093"/>
    <w:rsid w:val="005253BD"/>
    <w:rsid w:val="00527A3C"/>
    <w:rsid w:val="005312AB"/>
    <w:rsid w:val="005338A2"/>
    <w:rsid w:val="005424CF"/>
    <w:rsid w:val="005470D7"/>
    <w:rsid w:val="005513E4"/>
    <w:rsid w:val="005522A1"/>
    <w:rsid w:val="00553BE3"/>
    <w:rsid w:val="005561A5"/>
    <w:rsid w:val="00561BAD"/>
    <w:rsid w:val="0056356D"/>
    <w:rsid w:val="00563A69"/>
    <w:rsid w:val="00564758"/>
    <w:rsid w:val="00564F12"/>
    <w:rsid w:val="005662BC"/>
    <w:rsid w:val="00575CA1"/>
    <w:rsid w:val="0058035C"/>
    <w:rsid w:val="005818F3"/>
    <w:rsid w:val="005844DA"/>
    <w:rsid w:val="00587AC8"/>
    <w:rsid w:val="00587C2E"/>
    <w:rsid w:val="0059094D"/>
    <w:rsid w:val="00592CC3"/>
    <w:rsid w:val="005949F2"/>
    <w:rsid w:val="00595C14"/>
    <w:rsid w:val="005A6931"/>
    <w:rsid w:val="005A7BDB"/>
    <w:rsid w:val="005B58FD"/>
    <w:rsid w:val="005C14C0"/>
    <w:rsid w:val="005C177E"/>
    <w:rsid w:val="005C3989"/>
    <w:rsid w:val="005C44C2"/>
    <w:rsid w:val="005C51D4"/>
    <w:rsid w:val="005D121E"/>
    <w:rsid w:val="005D3F07"/>
    <w:rsid w:val="005D414B"/>
    <w:rsid w:val="005D5239"/>
    <w:rsid w:val="005D606E"/>
    <w:rsid w:val="005D748E"/>
    <w:rsid w:val="005E198E"/>
    <w:rsid w:val="005E4519"/>
    <w:rsid w:val="005E71FA"/>
    <w:rsid w:val="005F02C3"/>
    <w:rsid w:val="005F3A62"/>
    <w:rsid w:val="005F3EBF"/>
    <w:rsid w:val="005F7226"/>
    <w:rsid w:val="005F7EC2"/>
    <w:rsid w:val="00600F3B"/>
    <w:rsid w:val="00620760"/>
    <w:rsid w:val="00620774"/>
    <w:rsid w:val="00625872"/>
    <w:rsid w:val="00627458"/>
    <w:rsid w:val="00627972"/>
    <w:rsid w:val="00631137"/>
    <w:rsid w:val="00631496"/>
    <w:rsid w:val="00631A93"/>
    <w:rsid w:val="00631B68"/>
    <w:rsid w:val="00632F9B"/>
    <w:rsid w:val="006357E5"/>
    <w:rsid w:val="0063658E"/>
    <w:rsid w:val="00640633"/>
    <w:rsid w:val="00643202"/>
    <w:rsid w:val="006441DF"/>
    <w:rsid w:val="006526BA"/>
    <w:rsid w:val="006576F4"/>
    <w:rsid w:val="00661647"/>
    <w:rsid w:val="00661AF6"/>
    <w:rsid w:val="00662A61"/>
    <w:rsid w:val="00662C07"/>
    <w:rsid w:val="00662CB3"/>
    <w:rsid w:val="00664A58"/>
    <w:rsid w:val="006651A2"/>
    <w:rsid w:val="00667954"/>
    <w:rsid w:val="0067198A"/>
    <w:rsid w:val="00674C0A"/>
    <w:rsid w:val="00675956"/>
    <w:rsid w:val="00675D04"/>
    <w:rsid w:val="0067676D"/>
    <w:rsid w:val="00676BB7"/>
    <w:rsid w:val="006777A2"/>
    <w:rsid w:val="00681112"/>
    <w:rsid w:val="00693F39"/>
    <w:rsid w:val="006A20DD"/>
    <w:rsid w:val="006A63A8"/>
    <w:rsid w:val="006A7EB2"/>
    <w:rsid w:val="006B1E4B"/>
    <w:rsid w:val="006B753A"/>
    <w:rsid w:val="006B7A72"/>
    <w:rsid w:val="006C15EF"/>
    <w:rsid w:val="006C25ED"/>
    <w:rsid w:val="006C6B04"/>
    <w:rsid w:val="006C7FED"/>
    <w:rsid w:val="006D2991"/>
    <w:rsid w:val="006D531D"/>
    <w:rsid w:val="006D53BF"/>
    <w:rsid w:val="006D5DDC"/>
    <w:rsid w:val="006E572A"/>
    <w:rsid w:val="006E7180"/>
    <w:rsid w:val="006E7D4F"/>
    <w:rsid w:val="006F1CD1"/>
    <w:rsid w:val="006F3A89"/>
    <w:rsid w:val="006F3C6B"/>
    <w:rsid w:val="006F3F6B"/>
    <w:rsid w:val="006F70DC"/>
    <w:rsid w:val="007001F8"/>
    <w:rsid w:val="00702934"/>
    <w:rsid w:val="00705875"/>
    <w:rsid w:val="00717D4D"/>
    <w:rsid w:val="0072111C"/>
    <w:rsid w:val="00722A0E"/>
    <w:rsid w:val="0072780F"/>
    <w:rsid w:val="0073007F"/>
    <w:rsid w:val="00730FBE"/>
    <w:rsid w:val="00732021"/>
    <w:rsid w:val="007325F3"/>
    <w:rsid w:val="007331A3"/>
    <w:rsid w:val="00734391"/>
    <w:rsid w:val="00737A09"/>
    <w:rsid w:val="00741F54"/>
    <w:rsid w:val="00743364"/>
    <w:rsid w:val="007443C8"/>
    <w:rsid w:val="00750153"/>
    <w:rsid w:val="00750F68"/>
    <w:rsid w:val="00751CC3"/>
    <w:rsid w:val="0075615E"/>
    <w:rsid w:val="007576F7"/>
    <w:rsid w:val="007609F0"/>
    <w:rsid w:val="00761A69"/>
    <w:rsid w:val="00771DDA"/>
    <w:rsid w:val="00773C4B"/>
    <w:rsid w:val="0077442F"/>
    <w:rsid w:val="00774E51"/>
    <w:rsid w:val="00775838"/>
    <w:rsid w:val="007776CB"/>
    <w:rsid w:val="00782206"/>
    <w:rsid w:val="00785403"/>
    <w:rsid w:val="00786805"/>
    <w:rsid w:val="00790EB0"/>
    <w:rsid w:val="00792B51"/>
    <w:rsid w:val="00794F87"/>
    <w:rsid w:val="0079668B"/>
    <w:rsid w:val="007A0A8A"/>
    <w:rsid w:val="007A1382"/>
    <w:rsid w:val="007A3561"/>
    <w:rsid w:val="007A3D5D"/>
    <w:rsid w:val="007B1D8D"/>
    <w:rsid w:val="007B2FDC"/>
    <w:rsid w:val="007B415A"/>
    <w:rsid w:val="007B42BA"/>
    <w:rsid w:val="007B771F"/>
    <w:rsid w:val="007C0216"/>
    <w:rsid w:val="007C0B50"/>
    <w:rsid w:val="007C29CE"/>
    <w:rsid w:val="007C3AC3"/>
    <w:rsid w:val="007C4805"/>
    <w:rsid w:val="007D722D"/>
    <w:rsid w:val="007D7C57"/>
    <w:rsid w:val="007E349D"/>
    <w:rsid w:val="007E3F49"/>
    <w:rsid w:val="007E47D9"/>
    <w:rsid w:val="007E5725"/>
    <w:rsid w:val="007E7249"/>
    <w:rsid w:val="007E7E40"/>
    <w:rsid w:val="007F27AC"/>
    <w:rsid w:val="007F2FBA"/>
    <w:rsid w:val="008004C9"/>
    <w:rsid w:val="008075B8"/>
    <w:rsid w:val="0081029A"/>
    <w:rsid w:val="00814C2C"/>
    <w:rsid w:val="00815C2F"/>
    <w:rsid w:val="00816999"/>
    <w:rsid w:val="00816DFC"/>
    <w:rsid w:val="00821C14"/>
    <w:rsid w:val="00823F7F"/>
    <w:rsid w:val="008247E1"/>
    <w:rsid w:val="00827A81"/>
    <w:rsid w:val="00831741"/>
    <w:rsid w:val="0083460E"/>
    <w:rsid w:val="00835472"/>
    <w:rsid w:val="00836661"/>
    <w:rsid w:val="00840723"/>
    <w:rsid w:val="008439F6"/>
    <w:rsid w:val="008525C5"/>
    <w:rsid w:val="00852B01"/>
    <w:rsid w:val="00853642"/>
    <w:rsid w:val="008572FE"/>
    <w:rsid w:val="00861D04"/>
    <w:rsid w:val="008641CF"/>
    <w:rsid w:val="00866A1B"/>
    <w:rsid w:val="0087283A"/>
    <w:rsid w:val="00872B7B"/>
    <w:rsid w:val="00872EF5"/>
    <w:rsid w:val="00873188"/>
    <w:rsid w:val="00875BD9"/>
    <w:rsid w:val="00876249"/>
    <w:rsid w:val="00891510"/>
    <w:rsid w:val="008A092B"/>
    <w:rsid w:val="008A3597"/>
    <w:rsid w:val="008A4E3B"/>
    <w:rsid w:val="008B10B1"/>
    <w:rsid w:val="008B21D9"/>
    <w:rsid w:val="008B5CB6"/>
    <w:rsid w:val="008C0304"/>
    <w:rsid w:val="008C7840"/>
    <w:rsid w:val="008D1867"/>
    <w:rsid w:val="008D5BB4"/>
    <w:rsid w:val="008D686D"/>
    <w:rsid w:val="008D6C26"/>
    <w:rsid w:val="008D6EF8"/>
    <w:rsid w:val="008E066E"/>
    <w:rsid w:val="008F029B"/>
    <w:rsid w:val="008F2832"/>
    <w:rsid w:val="008F39F5"/>
    <w:rsid w:val="008F4591"/>
    <w:rsid w:val="0090456B"/>
    <w:rsid w:val="009051C3"/>
    <w:rsid w:val="00905BA3"/>
    <w:rsid w:val="00905BD1"/>
    <w:rsid w:val="00905DB8"/>
    <w:rsid w:val="00910488"/>
    <w:rsid w:val="00912444"/>
    <w:rsid w:val="00912B99"/>
    <w:rsid w:val="009152B0"/>
    <w:rsid w:val="0091654C"/>
    <w:rsid w:val="00921D94"/>
    <w:rsid w:val="009374E3"/>
    <w:rsid w:val="0094367A"/>
    <w:rsid w:val="009445E4"/>
    <w:rsid w:val="0094466B"/>
    <w:rsid w:val="00946ED4"/>
    <w:rsid w:val="009473C9"/>
    <w:rsid w:val="0094765E"/>
    <w:rsid w:val="009533B8"/>
    <w:rsid w:val="00957E2C"/>
    <w:rsid w:val="00961611"/>
    <w:rsid w:val="009624FB"/>
    <w:rsid w:val="0096623B"/>
    <w:rsid w:val="00967D0F"/>
    <w:rsid w:val="009722BA"/>
    <w:rsid w:val="00976654"/>
    <w:rsid w:val="00986FC7"/>
    <w:rsid w:val="00996728"/>
    <w:rsid w:val="009A40EF"/>
    <w:rsid w:val="009A4FB5"/>
    <w:rsid w:val="009A565F"/>
    <w:rsid w:val="009A692D"/>
    <w:rsid w:val="009A6A78"/>
    <w:rsid w:val="009B1848"/>
    <w:rsid w:val="009B1F6A"/>
    <w:rsid w:val="009B2A6D"/>
    <w:rsid w:val="009B3920"/>
    <w:rsid w:val="009B4040"/>
    <w:rsid w:val="009B4974"/>
    <w:rsid w:val="009B632B"/>
    <w:rsid w:val="009C03B5"/>
    <w:rsid w:val="009C27D5"/>
    <w:rsid w:val="009C6CB9"/>
    <w:rsid w:val="009D181B"/>
    <w:rsid w:val="009D40FA"/>
    <w:rsid w:val="009D4686"/>
    <w:rsid w:val="009F01CF"/>
    <w:rsid w:val="009F693A"/>
    <w:rsid w:val="009F69E4"/>
    <w:rsid w:val="00A005E1"/>
    <w:rsid w:val="00A11583"/>
    <w:rsid w:val="00A1176C"/>
    <w:rsid w:val="00A13E7F"/>
    <w:rsid w:val="00A240C3"/>
    <w:rsid w:val="00A30943"/>
    <w:rsid w:val="00A324AB"/>
    <w:rsid w:val="00A32833"/>
    <w:rsid w:val="00A37FD3"/>
    <w:rsid w:val="00A4215A"/>
    <w:rsid w:val="00A524F0"/>
    <w:rsid w:val="00A552A5"/>
    <w:rsid w:val="00A5645F"/>
    <w:rsid w:val="00A567BD"/>
    <w:rsid w:val="00A570D9"/>
    <w:rsid w:val="00A5711B"/>
    <w:rsid w:val="00A5762D"/>
    <w:rsid w:val="00A577AF"/>
    <w:rsid w:val="00A60C93"/>
    <w:rsid w:val="00A724BC"/>
    <w:rsid w:val="00A72980"/>
    <w:rsid w:val="00A748E2"/>
    <w:rsid w:val="00A75646"/>
    <w:rsid w:val="00A76E45"/>
    <w:rsid w:val="00A77826"/>
    <w:rsid w:val="00A84E34"/>
    <w:rsid w:val="00A87875"/>
    <w:rsid w:val="00A87A36"/>
    <w:rsid w:val="00A87FB3"/>
    <w:rsid w:val="00A91A2F"/>
    <w:rsid w:val="00A93A24"/>
    <w:rsid w:val="00A9466E"/>
    <w:rsid w:val="00A952C7"/>
    <w:rsid w:val="00A97274"/>
    <w:rsid w:val="00AA0F97"/>
    <w:rsid w:val="00AA61A0"/>
    <w:rsid w:val="00AB3F9D"/>
    <w:rsid w:val="00AB4B7B"/>
    <w:rsid w:val="00AC4718"/>
    <w:rsid w:val="00AC7BE0"/>
    <w:rsid w:val="00AD15CA"/>
    <w:rsid w:val="00AD1D8C"/>
    <w:rsid w:val="00AD2140"/>
    <w:rsid w:val="00AD6133"/>
    <w:rsid w:val="00AD7EFB"/>
    <w:rsid w:val="00AE2BBF"/>
    <w:rsid w:val="00AE504D"/>
    <w:rsid w:val="00AE543C"/>
    <w:rsid w:val="00AE6D8B"/>
    <w:rsid w:val="00AF0D7C"/>
    <w:rsid w:val="00AF15B5"/>
    <w:rsid w:val="00AF3966"/>
    <w:rsid w:val="00AF7011"/>
    <w:rsid w:val="00B02B8A"/>
    <w:rsid w:val="00B04861"/>
    <w:rsid w:val="00B052D5"/>
    <w:rsid w:val="00B0711F"/>
    <w:rsid w:val="00B13CCB"/>
    <w:rsid w:val="00B141C5"/>
    <w:rsid w:val="00B1635A"/>
    <w:rsid w:val="00B21241"/>
    <w:rsid w:val="00B21B05"/>
    <w:rsid w:val="00B27446"/>
    <w:rsid w:val="00B30503"/>
    <w:rsid w:val="00B35164"/>
    <w:rsid w:val="00B43066"/>
    <w:rsid w:val="00B4428E"/>
    <w:rsid w:val="00B4472C"/>
    <w:rsid w:val="00B504F8"/>
    <w:rsid w:val="00B640A3"/>
    <w:rsid w:val="00B65B65"/>
    <w:rsid w:val="00B67A47"/>
    <w:rsid w:val="00B7032D"/>
    <w:rsid w:val="00B7339C"/>
    <w:rsid w:val="00B74CDC"/>
    <w:rsid w:val="00B772EF"/>
    <w:rsid w:val="00B82C3B"/>
    <w:rsid w:val="00B83A36"/>
    <w:rsid w:val="00B84E1B"/>
    <w:rsid w:val="00B9210C"/>
    <w:rsid w:val="00B95A83"/>
    <w:rsid w:val="00B95BD7"/>
    <w:rsid w:val="00BA4077"/>
    <w:rsid w:val="00BA5EE1"/>
    <w:rsid w:val="00BA60AD"/>
    <w:rsid w:val="00BB2905"/>
    <w:rsid w:val="00BC2F25"/>
    <w:rsid w:val="00BC2F55"/>
    <w:rsid w:val="00BC7C47"/>
    <w:rsid w:val="00BE1094"/>
    <w:rsid w:val="00BF0E50"/>
    <w:rsid w:val="00BF1A41"/>
    <w:rsid w:val="00BF5E60"/>
    <w:rsid w:val="00BF7430"/>
    <w:rsid w:val="00C0161A"/>
    <w:rsid w:val="00C03274"/>
    <w:rsid w:val="00C135B1"/>
    <w:rsid w:val="00C16BD1"/>
    <w:rsid w:val="00C20563"/>
    <w:rsid w:val="00C25BC5"/>
    <w:rsid w:val="00C31682"/>
    <w:rsid w:val="00C331AF"/>
    <w:rsid w:val="00C33527"/>
    <w:rsid w:val="00C34982"/>
    <w:rsid w:val="00C357BC"/>
    <w:rsid w:val="00C47735"/>
    <w:rsid w:val="00C52B63"/>
    <w:rsid w:val="00C57810"/>
    <w:rsid w:val="00C62EF0"/>
    <w:rsid w:val="00C639CE"/>
    <w:rsid w:val="00C64B46"/>
    <w:rsid w:val="00C65C7E"/>
    <w:rsid w:val="00C756AB"/>
    <w:rsid w:val="00C775EA"/>
    <w:rsid w:val="00C81D7E"/>
    <w:rsid w:val="00C83787"/>
    <w:rsid w:val="00C86D6D"/>
    <w:rsid w:val="00C91622"/>
    <w:rsid w:val="00C9183D"/>
    <w:rsid w:val="00C97CB8"/>
    <w:rsid w:val="00CA4638"/>
    <w:rsid w:val="00CA64A9"/>
    <w:rsid w:val="00CB07D7"/>
    <w:rsid w:val="00CB391B"/>
    <w:rsid w:val="00CB459C"/>
    <w:rsid w:val="00CC0329"/>
    <w:rsid w:val="00CC314E"/>
    <w:rsid w:val="00CC37C1"/>
    <w:rsid w:val="00CC531E"/>
    <w:rsid w:val="00CD42A9"/>
    <w:rsid w:val="00CD4CDB"/>
    <w:rsid w:val="00CD64BF"/>
    <w:rsid w:val="00CE07EC"/>
    <w:rsid w:val="00CE097D"/>
    <w:rsid w:val="00CE1700"/>
    <w:rsid w:val="00CE19DC"/>
    <w:rsid w:val="00CE6834"/>
    <w:rsid w:val="00CF010F"/>
    <w:rsid w:val="00CF148D"/>
    <w:rsid w:val="00CF229F"/>
    <w:rsid w:val="00CF4E33"/>
    <w:rsid w:val="00D02786"/>
    <w:rsid w:val="00D02BF0"/>
    <w:rsid w:val="00D03CC4"/>
    <w:rsid w:val="00D14066"/>
    <w:rsid w:val="00D15765"/>
    <w:rsid w:val="00D16376"/>
    <w:rsid w:val="00D21492"/>
    <w:rsid w:val="00D2171B"/>
    <w:rsid w:val="00D269C3"/>
    <w:rsid w:val="00D279BE"/>
    <w:rsid w:val="00D31721"/>
    <w:rsid w:val="00D33146"/>
    <w:rsid w:val="00D34113"/>
    <w:rsid w:val="00D34313"/>
    <w:rsid w:val="00D4060A"/>
    <w:rsid w:val="00D43C3F"/>
    <w:rsid w:val="00D44EFA"/>
    <w:rsid w:val="00D507FE"/>
    <w:rsid w:val="00D55236"/>
    <w:rsid w:val="00D62C0E"/>
    <w:rsid w:val="00D635CB"/>
    <w:rsid w:val="00D63AE4"/>
    <w:rsid w:val="00D65423"/>
    <w:rsid w:val="00D73531"/>
    <w:rsid w:val="00D73AB9"/>
    <w:rsid w:val="00D741D8"/>
    <w:rsid w:val="00D745D6"/>
    <w:rsid w:val="00D7494E"/>
    <w:rsid w:val="00D75493"/>
    <w:rsid w:val="00D75629"/>
    <w:rsid w:val="00D95D37"/>
    <w:rsid w:val="00DA1FEA"/>
    <w:rsid w:val="00DA4D06"/>
    <w:rsid w:val="00DA5E67"/>
    <w:rsid w:val="00DB11FD"/>
    <w:rsid w:val="00DB44D7"/>
    <w:rsid w:val="00DC3C63"/>
    <w:rsid w:val="00DC5A6E"/>
    <w:rsid w:val="00DD0B6C"/>
    <w:rsid w:val="00DD4A8E"/>
    <w:rsid w:val="00DD728D"/>
    <w:rsid w:val="00DE061D"/>
    <w:rsid w:val="00DE4C1B"/>
    <w:rsid w:val="00DE75BB"/>
    <w:rsid w:val="00DF1890"/>
    <w:rsid w:val="00DF4837"/>
    <w:rsid w:val="00DF6997"/>
    <w:rsid w:val="00E000F2"/>
    <w:rsid w:val="00E00FF7"/>
    <w:rsid w:val="00E01FFB"/>
    <w:rsid w:val="00E06620"/>
    <w:rsid w:val="00E06CF0"/>
    <w:rsid w:val="00E17DC3"/>
    <w:rsid w:val="00E17E82"/>
    <w:rsid w:val="00E22E92"/>
    <w:rsid w:val="00E3188E"/>
    <w:rsid w:val="00E3518F"/>
    <w:rsid w:val="00E373A9"/>
    <w:rsid w:val="00E43600"/>
    <w:rsid w:val="00E43794"/>
    <w:rsid w:val="00E472E8"/>
    <w:rsid w:val="00E52744"/>
    <w:rsid w:val="00E544D9"/>
    <w:rsid w:val="00E549CC"/>
    <w:rsid w:val="00E54BAA"/>
    <w:rsid w:val="00E636D2"/>
    <w:rsid w:val="00E67B57"/>
    <w:rsid w:val="00E71A40"/>
    <w:rsid w:val="00E729A0"/>
    <w:rsid w:val="00E80C1E"/>
    <w:rsid w:val="00E8681D"/>
    <w:rsid w:val="00E877A3"/>
    <w:rsid w:val="00E902A1"/>
    <w:rsid w:val="00E92B2A"/>
    <w:rsid w:val="00E935EB"/>
    <w:rsid w:val="00E9408C"/>
    <w:rsid w:val="00E94E28"/>
    <w:rsid w:val="00E97461"/>
    <w:rsid w:val="00EA1ABC"/>
    <w:rsid w:val="00EA4003"/>
    <w:rsid w:val="00EA60D1"/>
    <w:rsid w:val="00EB00E1"/>
    <w:rsid w:val="00EB0DA3"/>
    <w:rsid w:val="00EB2110"/>
    <w:rsid w:val="00EB24B2"/>
    <w:rsid w:val="00EB400D"/>
    <w:rsid w:val="00EB7300"/>
    <w:rsid w:val="00EB7352"/>
    <w:rsid w:val="00EC0EA6"/>
    <w:rsid w:val="00EC4D87"/>
    <w:rsid w:val="00EC7F49"/>
    <w:rsid w:val="00ED143A"/>
    <w:rsid w:val="00ED1928"/>
    <w:rsid w:val="00ED5043"/>
    <w:rsid w:val="00ED7E97"/>
    <w:rsid w:val="00EE006D"/>
    <w:rsid w:val="00EE1613"/>
    <w:rsid w:val="00EE31EA"/>
    <w:rsid w:val="00EF0A83"/>
    <w:rsid w:val="00EF3F66"/>
    <w:rsid w:val="00F01F4D"/>
    <w:rsid w:val="00F02CD0"/>
    <w:rsid w:val="00F050D5"/>
    <w:rsid w:val="00F062F0"/>
    <w:rsid w:val="00F123D8"/>
    <w:rsid w:val="00F1528B"/>
    <w:rsid w:val="00F15855"/>
    <w:rsid w:val="00F1611B"/>
    <w:rsid w:val="00F16F61"/>
    <w:rsid w:val="00F20D4E"/>
    <w:rsid w:val="00F27021"/>
    <w:rsid w:val="00F27A76"/>
    <w:rsid w:val="00F3351E"/>
    <w:rsid w:val="00F40597"/>
    <w:rsid w:val="00F411D4"/>
    <w:rsid w:val="00F416DE"/>
    <w:rsid w:val="00F4258E"/>
    <w:rsid w:val="00F4566E"/>
    <w:rsid w:val="00F4695F"/>
    <w:rsid w:val="00F51C1B"/>
    <w:rsid w:val="00F52523"/>
    <w:rsid w:val="00F52B34"/>
    <w:rsid w:val="00F56920"/>
    <w:rsid w:val="00F57D6C"/>
    <w:rsid w:val="00F57DD8"/>
    <w:rsid w:val="00F615BE"/>
    <w:rsid w:val="00F66819"/>
    <w:rsid w:val="00F7570B"/>
    <w:rsid w:val="00F75E68"/>
    <w:rsid w:val="00F832E4"/>
    <w:rsid w:val="00F858C8"/>
    <w:rsid w:val="00F87FD5"/>
    <w:rsid w:val="00F91442"/>
    <w:rsid w:val="00F9703C"/>
    <w:rsid w:val="00F971E2"/>
    <w:rsid w:val="00FA0518"/>
    <w:rsid w:val="00FA29EB"/>
    <w:rsid w:val="00FA48E2"/>
    <w:rsid w:val="00FA49C4"/>
    <w:rsid w:val="00FA4EA4"/>
    <w:rsid w:val="00FA5D7E"/>
    <w:rsid w:val="00FB593A"/>
    <w:rsid w:val="00FB6B01"/>
    <w:rsid w:val="00FC5291"/>
    <w:rsid w:val="00FC5C68"/>
    <w:rsid w:val="00FD2D10"/>
    <w:rsid w:val="00FD66F6"/>
    <w:rsid w:val="00FE189F"/>
    <w:rsid w:val="00FE3D14"/>
    <w:rsid w:val="00FE4452"/>
    <w:rsid w:val="00FE4BC3"/>
    <w:rsid w:val="00FF21FA"/>
    <w:rsid w:val="00FF46DF"/>
    <w:rsid w:val="00FF49CB"/>
    <w:rsid w:val="00FF530D"/>
    <w:rsid w:val="00FF6209"/>
    <w:rsid w:val="00FF7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47EE6"/>
  </w:style>
  <w:style w:type="character" w:styleId="a3">
    <w:name w:val="Hyperlink"/>
    <w:basedOn w:val="a0"/>
    <w:uiPriority w:val="99"/>
    <w:semiHidden/>
    <w:unhideWhenUsed/>
    <w:rsid w:val="00247EE6"/>
    <w:rPr>
      <w:rFonts w:cs="Times New Roman"/>
      <w:color w:val="0000FF"/>
      <w:u w:val="single"/>
    </w:rPr>
  </w:style>
  <w:style w:type="character" w:customStyle="1" w:styleId="10">
    <w:name w:val="Обычный (веб) Знак1"/>
    <w:aliases w:val="Обычный (Web) Знак,Знак Знак,Обычный (Web)1 Знак1,Обычный (веб) Знак Знак,Обычный (Web)1 Знак Знак,Знак Знак Знак Знак Знак"/>
    <w:link w:val="a4"/>
    <w:locked/>
    <w:rsid w:val="00247EE6"/>
    <w:rPr>
      <w:sz w:val="24"/>
      <w:lang w:val="x-none" w:eastAsia="ar-SA"/>
    </w:rPr>
  </w:style>
  <w:style w:type="paragraph" w:styleId="a4">
    <w:name w:val="Normal (Web)"/>
    <w:aliases w:val="Обычный (Web),Знак,Обычный (Web)1,Обычный (веб) Знак,Обычный (Web)1 Знак,Знак Знак Знак Знак"/>
    <w:basedOn w:val="a"/>
    <w:link w:val="10"/>
    <w:unhideWhenUsed/>
    <w:qFormat/>
    <w:rsid w:val="00247EE6"/>
    <w:pPr>
      <w:spacing w:after="0" w:line="240" w:lineRule="auto"/>
      <w:jc w:val="center"/>
    </w:pPr>
    <w:rPr>
      <w:sz w:val="24"/>
      <w:lang w:val="x-none" w:eastAsia="ar-SA"/>
    </w:rPr>
  </w:style>
  <w:style w:type="paragraph" w:customStyle="1" w:styleId="ConsPlusNormal">
    <w:name w:val="ConsPlusNormal"/>
    <w:rsid w:val="00247E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47E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7E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47EE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7EE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247EE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96728"/>
  </w:style>
  <w:style w:type="table" w:styleId="a8">
    <w:name w:val="Table Grid"/>
    <w:basedOn w:val="a1"/>
    <w:uiPriority w:val="99"/>
    <w:rsid w:val="0099672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9672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996728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9672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996728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96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9473C9"/>
    <w:rPr>
      <w:color w:val="808080"/>
    </w:rPr>
  </w:style>
  <w:style w:type="paragraph" w:customStyle="1" w:styleId="Default">
    <w:name w:val="Default"/>
    <w:rsid w:val="006616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0">
    <w:name w:val="Сетка таблицы2"/>
    <w:basedOn w:val="a1"/>
    <w:next w:val="a8"/>
    <w:uiPriority w:val="59"/>
    <w:rsid w:val="00937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Light Shading"/>
    <w:basedOn w:val="a1"/>
    <w:uiPriority w:val="60"/>
    <w:rsid w:val="00B13CC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47EE6"/>
  </w:style>
  <w:style w:type="character" w:styleId="a3">
    <w:name w:val="Hyperlink"/>
    <w:basedOn w:val="a0"/>
    <w:uiPriority w:val="99"/>
    <w:semiHidden/>
    <w:unhideWhenUsed/>
    <w:rsid w:val="00247EE6"/>
    <w:rPr>
      <w:rFonts w:cs="Times New Roman"/>
      <w:color w:val="0000FF"/>
      <w:u w:val="single"/>
    </w:rPr>
  </w:style>
  <w:style w:type="character" w:customStyle="1" w:styleId="10">
    <w:name w:val="Обычный (веб) Знак1"/>
    <w:aliases w:val="Обычный (Web) Знак,Знак Знак,Обычный (Web)1 Знак1,Обычный (веб) Знак Знак,Обычный (Web)1 Знак Знак,Знак Знак Знак Знак Знак"/>
    <w:link w:val="a4"/>
    <w:locked/>
    <w:rsid w:val="00247EE6"/>
    <w:rPr>
      <w:sz w:val="24"/>
      <w:lang w:val="x-none" w:eastAsia="ar-SA"/>
    </w:rPr>
  </w:style>
  <w:style w:type="paragraph" w:styleId="a4">
    <w:name w:val="Normal (Web)"/>
    <w:aliases w:val="Обычный (Web),Знак,Обычный (Web)1,Обычный (веб) Знак,Обычный (Web)1 Знак,Знак Знак Знак Знак"/>
    <w:basedOn w:val="a"/>
    <w:link w:val="10"/>
    <w:unhideWhenUsed/>
    <w:qFormat/>
    <w:rsid w:val="00247EE6"/>
    <w:pPr>
      <w:spacing w:after="0" w:line="240" w:lineRule="auto"/>
      <w:jc w:val="center"/>
    </w:pPr>
    <w:rPr>
      <w:sz w:val="24"/>
      <w:lang w:val="x-none" w:eastAsia="ar-SA"/>
    </w:rPr>
  </w:style>
  <w:style w:type="paragraph" w:customStyle="1" w:styleId="ConsPlusNormal">
    <w:name w:val="ConsPlusNormal"/>
    <w:rsid w:val="00247E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47E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7E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47EE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7EE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247EE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96728"/>
  </w:style>
  <w:style w:type="table" w:styleId="a8">
    <w:name w:val="Table Grid"/>
    <w:basedOn w:val="a1"/>
    <w:uiPriority w:val="99"/>
    <w:rsid w:val="0099672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9672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996728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9672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996728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96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9473C9"/>
    <w:rPr>
      <w:color w:val="808080"/>
    </w:rPr>
  </w:style>
  <w:style w:type="paragraph" w:customStyle="1" w:styleId="Default">
    <w:name w:val="Default"/>
    <w:rsid w:val="006616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0">
    <w:name w:val="Сетка таблицы2"/>
    <w:basedOn w:val="a1"/>
    <w:next w:val="a8"/>
    <w:uiPriority w:val="59"/>
    <w:rsid w:val="00937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Light Shading"/>
    <w:basedOn w:val="a1"/>
    <w:uiPriority w:val="60"/>
    <w:rsid w:val="00B13CC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0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6A7E0-7EE8-4656-B036-9D042F7A8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7770</Words>
  <Characters>44295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UMZ07</dc:creator>
  <cp:lastModifiedBy>User</cp:lastModifiedBy>
  <cp:revision>2</cp:revision>
  <cp:lastPrinted>2020-04-06T08:03:00Z</cp:lastPrinted>
  <dcterms:created xsi:type="dcterms:W3CDTF">2020-04-21T13:29:00Z</dcterms:created>
  <dcterms:modified xsi:type="dcterms:W3CDTF">2020-04-21T13:29:00Z</dcterms:modified>
</cp:coreProperties>
</file>